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0" w:type="dxa"/>
        <w:tblLayout w:type="fixed"/>
        <w:tblCellMar>
          <w:left w:w="0" w:type="dxa"/>
          <w:right w:w="0" w:type="dxa"/>
        </w:tblCellMar>
        <w:tblLook w:val="0000" w:firstRow="0" w:lastRow="0" w:firstColumn="0" w:lastColumn="0" w:noHBand="0" w:noVBand="0"/>
      </w:tblPr>
      <w:tblGrid>
        <w:gridCol w:w="3560"/>
        <w:gridCol w:w="5560"/>
      </w:tblGrid>
      <w:tr w:rsidR="00D24434" w:rsidRPr="009C6C35" w14:paraId="019A4FAD" w14:textId="77777777" w:rsidTr="00266327">
        <w:trPr>
          <w:trHeight w:val="299"/>
        </w:trPr>
        <w:tc>
          <w:tcPr>
            <w:tcW w:w="3560" w:type="dxa"/>
            <w:shd w:val="clear" w:color="auto" w:fill="auto"/>
            <w:vAlign w:val="bottom"/>
          </w:tcPr>
          <w:p w14:paraId="314E9923" w14:textId="05B8B6EB" w:rsidR="00D24434" w:rsidRPr="009C6C35" w:rsidRDefault="00D24434" w:rsidP="00E3279D">
            <w:pPr>
              <w:spacing w:line="0" w:lineRule="atLeast"/>
              <w:ind w:right="42"/>
              <w:jc w:val="center"/>
              <w:rPr>
                <w:rFonts w:ascii="Times New Roman" w:eastAsia="Times New Roman" w:hAnsi="Times New Roman"/>
                <w:b/>
                <w:sz w:val="26"/>
              </w:rPr>
            </w:pPr>
            <w:r w:rsidRPr="009C6C35">
              <w:rPr>
                <w:rFonts w:ascii="Times New Roman" w:eastAsia="Times New Roman" w:hAnsi="Times New Roman"/>
                <w:b/>
                <w:sz w:val="26"/>
              </w:rPr>
              <w:t>ỦY BAN NHÂN DÂN</w:t>
            </w:r>
          </w:p>
        </w:tc>
        <w:tc>
          <w:tcPr>
            <w:tcW w:w="5560" w:type="dxa"/>
            <w:shd w:val="clear" w:color="auto" w:fill="auto"/>
            <w:vAlign w:val="bottom"/>
          </w:tcPr>
          <w:p w14:paraId="2F55974E" w14:textId="77777777" w:rsidR="00D24434" w:rsidRPr="009C6C35" w:rsidRDefault="00D24434" w:rsidP="00775EBD">
            <w:pPr>
              <w:spacing w:line="0" w:lineRule="atLeast"/>
              <w:ind w:left="10" w:right="42"/>
              <w:jc w:val="center"/>
              <w:rPr>
                <w:rFonts w:ascii="Times New Roman" w:eastAsia="Times New Roman" w:hAnsi="Times New Roman"/>
                <w:b/>
                <w:sz w:val="26"/>
              </w:rPr>
            </w:pPr>
            <w:r w:rsidRPr="009C6C35">
              <w:rPr>
                <w:rFonts w:ascii="Times New Roman" w:eastAsia="Times New Roman" w:hAnsi="Times New Roman"/>
                <w:b/>
                <w:sz w:val="26"/>
              </w:rPr>
              <w:t>CỘNG HOÀ XÃ HỘI CHỦ NGHĨA VIỆT NAM</w:t>
            </w:r>
          </w:p>
        </w:tc>
      </w:tr>
      <w:tr w:rsidR="00D24434" w:rsidRPr="009C6C35" w14:paraId="4AC57EC9" w14:textId="77777777" w:rsidTr="00266327">
        <w:trPr>
          <w:trHeight w:val="300"/>
        </w:trPr>
        <w:tc>
          <w:tcPr>
            <w:tcW w:w="3560" w:type="dxa"/>
            <w:shd w:val="clear" w:color="auto" w:fill="auto"/>
            <w:vAlign w:val="bottom"/>
          </w:tcPr>
          <w:p w14:paraId="17EF4624" w14:textId="77777777" w:rsidR="00D24434" w:rsidRPr="009C6C35" w:rsidRDefault="00D24434" w:rsidP="00E3279D">
            <w:pPr>
              <w:spacing w:line="0" w:lineRule="atLeast"/>
              <w:ind w:right="42"/>
              <w:jc w:val="center"/>
              <w:rPr>
                <w:rFonts w:ascii="Times New Roman" w:eastAsia="Times New Roman" w:hAnsi="Times New Roman"/>
                <w:b/>
                <w:sz w:val="26"/>
              </w:rPr>
            </w:pPr>
            <w:r w:rsidRPr="009C6C35">
              <w:rPr>
                <w:rFonts w:ascii="Times New Roman" w:eastAsia="Times New Roman" w:hAnsi="Times New Roman"/>
                <w:b/>
                <w:sz w:val="26"/>
              </w:rPr>
              <w:t>TỈNH TÂY NINH</w:t>
            </w:r>
          </w:p>
        </w:tc>
        <w:tc>
          <w:tcPr>
            <w:tcW w:w="5560" w:type="dxa"/>
            <w:shd w:val="clear" w:color="auto" w:fill="auto"/>
            <w:vAlign w:val="bottom"/>
          </w:tcPr>
          <w:p w14:paraId="51627F96" w14:textId="77777777" w:rsidR="00D24434" w:rsidRPr="009C6C35" w:rsidRDefault="00D24434" w:rsidP="00775EBD">
            <w:pPr>
              <w:spacing w:line="0" w:lineRule="atLeast"/>
              <w:ind w:left="50" w:right="42"/>
              <w:jc w:val="center"/>
              <w:rPr>
                <w:rFonts w:ascii="Times New Roman" w:eastAsia="Times New Roman" w:hAnsi="Times New Roman"/>
                <w:b/>
                <w:sz w:val="28"/>
                <w:szCs w:val="28"/>
              </w:rPr>
            </w:pPr>
            <w:r w:rsidRPr="009C6C35">
              <w:rPr>
                <w:rFonts w:ascii="Times New Roman" w:eastAsia="Times New Roman" w:hAnsi="Times New Roman"/>
                <w:b/>
                <w:sz w:val="28"/>
                <w:szCs w:val="28"/>
              </w:rPr>
              <w:t>Độc lập - Tự do - Hạnh phúc</w:t>
            </w:r>
          </w:p>
        </w:tc>
      </w:tr>
      <w:tr w:rsidR="00E3279D" w:rsidRPr="009C6C35" w14:paraId="770DC21A" w14:textId="77777777" w:rsidTr="00266327">
        <w:trPr>
          <w:trHeight w:val="300"/>
        </w:trPr>
        <w:tc>
          <w:tcPr>
            <w:tcW w:w="3560" w:type="dxa"/>
            <w:shd w:val="clear" w:color="auto" w:fill="auto"/>
            <w:vAlign w:val="bottom"/>
          </w:tcPr>
          <w:p w14:paraId="73D46700" w14:textId="0C59554F" w:rsidR="00E3279D" w:rsidRPr="009C6C35" w:rsidRDefault="00266327" w:rsidP="00E22B82">
            <w:pPr>
              <w:spacing w:before="120" w:after="120" w:line="264" w:lineRule="auto"/>
              <w:ind w:right="40"/>
              <w:jc w:val="center"/>
              <w:rPr>
                <w:rFonts w:ascii="Times New Roman" w:eastAsia="Times New Roman" w:hAnsi="Times New Roman"/>
                <w:sz w:val="24"/>
              </w:rPr>
            </w:pPr>
            <w:r w:rsidRPr="009C6C35">
              <w:rPr>
                <w:rFonts w:ascii="Times New Roman" w:eastAsia="Times New Roman" w:hAnsi="Times New Roman"/>
                <w:noProof/>
                <w:sz w:val="24"/>
              </w:rPr>
              <mc:AlternateContent>
                <mc:Choice Requires="wps">
                  <w:drawing>
                    <wp:anchor distT="0" distB="0" distL="114300" distR="114300" simplePos="0" relativeHeight="251664384" behindDoc="0" locked="0" layoutInCell="1" allowOverlap="1" wp14:anchorId="5A2A70B8" wp14:editId="46DF4E70">
                      <wp:simplePos x="0" y="0"/>
                      <wp:positionH relativeFrom="column">
                        <wp:posOffset>756920</wp:posOffset>
                      </wp:positionH>
                      <wp:positionV relativeFrom="paragraph">
                        <wp:posOffset>17780</wp:posOffset>
                      </wp:positionV>
                      <wp:extent cx="768350" cy="0"/>
                      <wp:effectExtent l="0" t="0" r="0" b="0"/>
                      <wp:wrapNone/>
                      <wp:docPr id="1242063681" name="Straight Connector 1"/>
                      <wp:cNvGraphicFramePr/>
                      <a:graphic xmlns:a="http://schemas.openxmlformats.org/drawingml/2006/main">
                        <a:graphicData uri="http://schemas.microsoft.com/office/word/2010/wordprocessingShape">
                          <wps:wsp>
                            <wps:cNvCnPr/>
                            <wps:spPr>
                              <a:xfrm>
                                <a:off x="0" y="0"/>
                                <a:ext cx="76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0040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1.4pt" to="12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a7mQEAAIcDAAAOAAAAZHJzL2Uyb0RvYy54bWysU9uO0zAQfUfiHyy/06SL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" strokecolor="black [3200]" strokeweight=".5pt">
                      <v:stroke joinstyle="miter"/>
                    </v:line>
                  </w:pict>
                </mc:Fallback>
              </mc:AlternateContent>
            </w:r>
            <w:r w:rsidR="00E3279D" w:rsidRPr="009C6C35">
              <w:rPr>
                <w:rFonts w:ascii="Times New Roman" w:eastAsia="Times New Roman" w:hAnsi="Times New Roman"/>
                <w:sz w:val="24"/>
              </w:rPr>
              <w:t>(</w:t>
            </w:r>
            <w:r w:rsidR="00E3279D" w:rsidRPr="009C6C35">
              <w:rPr>
                <w:rFonts w:ascii="Times New Roman" w:eastAsia="Times New Roman" w:hAnsi="Times New Roman"/>
                <w:b/>
                <w:bCs/>
                <w:sz w:val="24"/>
              </w:rPr>
              <w:t>DỰ TH</w:t>
            </w:r>
            <w:r w:rsidR="00E22B82" w:rsidRPr="009C6C35">
              <w:rPr>
                <w:rFonts w:ascii="Times New Roman" w:eastAsia="Times New Roman" w:hAnsi="Times New Roman"/>
                <w:b/>
                <w:bCs/>
                <w:sz w:val="24"/>
              </w:rPr>
              <w:t>Ả</w:t>
            </w:r>
            <w:r w:rsidR="00E3279D" w:rsidRPr="009C6C35">
              <w:rPr>
                <w:rFonts w:ascii="Times New Roman" w:eastAsia="Times New Roman" w:hAnsi="Times New Roman"/>
                <w:b/>
                <w:bCs/>
                <w:sz w:val="24"/>
              </w:rPr>
              <w:t>O</w:t>
            </w:r>
            <w:r w:rsidR="00E3279D" w:rsidRPr="009C6C35">
              <w:rPr>
                <w:rFonts w:ascii="Times New Roman" w:eastAsia="Times New Roman" w:hAnsi="Times New Roman"/>
                <w:sz w:val="24"/>
              </w:rPr>
              <w:t>)</w:t>
            </w:r>
          </w:p>
        </w:tc>
        <w:tc>
          <w:tcPr>
            <w:tcW w:w="5560" w:type="dxa"/>
            <w:shd w:val="clear" w:color="auto" w:fill="auto"/>
            <w:vAlign w:val="bottom"/>
          </w:tcPr>
          <w:p w14:paraId="36806775" w14:textId="4E150D9A" w:rsidR="00E3279D" w:rsidRPr="009C6C35" w:rsidRDefault="00266327" w:rsidP="00775EBD">
            <w:pPr>
              <w:spacing w:line="0" w:lineRule="atLeast"/>
              <w:ind w:left="50" w:right="42"/>
              <w:jc w:val="center"/>
              <w:rPr>
                <w:rFonts w:ascii="Times New Roman" w:eastAsia="Times New Roman" w:hAnsi="Times New Roman"/>
                <w:b/>
                <w:sz w:val="26"/>
              </w:rPr>
            </w:pPr>
            <w:r w:rsidRPr="009C6C35">
              <w:rPr>
                <w:rFonts w:ascii="Times New Roman" w:eastAsia="Times New Roman" w:hAnsi="Times New Roman"/>
                <w:b/>
                <w:noProof/>
                <w:sz w:val="26"/>
              </w:rPr>
              <mc:AlternateContent>
                <mc:Choice Requires="wps">
                  <w:drawing>
                    <wp:anchor distT="0" distB="0" distL="114300" distR="114300" simplePos="0" relativeHeight="251665408" behindDoc="0" locked="0" layoutInCell="1" allowOverlap="1" wp14:anchorId="18B7AD28" wp14:editId="7C9D0FA2">
                      <wp:simplePos x="0" y="0"/>
                      <wp:positionH relativeFrom="column">
                        <wp:posOffset>753745</wp:posOffset>
                      </wp:positionH>
                      <wp:positionV relativeFrom="paragraph">
                        <wp:posOffset>-125095</wp:posOffset>
                      </wp:positionV>
                      <wp:extent cx="2011680" cy="0"/>
                      <wp:effectExtent l="0" t="0" r="0" b="0"/>
                      <wp:wrapNone/>
                      <wp:docPr id="1000868229" name="Straight Connector 3"/>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9C285"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9.85pt" to="21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" strokecolor="black [3200]" strokeweight=".5pt">
                      <v:stroke joinstyle="miter"/>
                    </v:line>
                  </w:pict>
                </mc:Fallback>
              </mc:AlternateContent>
            </w:r>
          </w:p>
        </w:tc>
      </w:tr>
    </w:tbl>
    <w:p w14:paraId="22F6797B" w14:textId="77777777" w:rsidR="00D24434" w:rsidRDefault="00D24434" w:rsidP="00D24434">
      <w:pPr>
        <w:spacing w:line="256" w:lineRule="exact"/>
        <w:ind w:right="42"/>
        <w:rPr>
          <w:rFonts w:ascii="Times New Roman" w:eastAsia="Times New Roman" w:hAnsi="Times New Roman"/>
          <w:sz w:val="24"/>
        </w:rPr>
      </w:pPr>
    </w:p>
    <w:p w14:paraId="5BC1AEC2" w14:textId="77777777" w:rsidR="00266327" w:rsidRPr="00A06B50" w:rsidRDefault="00266327" w:rsidP="00D24434">
      <w:pPr>
        <w:spacing w:line="256" w:lineRule="exact"/>
        <w:ind w:right="42"/>
        <w:rPr>
          <w:rFonts w:ascii="Times New Roman" w:eastAsia="Times New Roman" w:hAnsi="Times New Roman"/>
          <w:sz w:val="24"/>
        </w:rPr>
      </w:pPr>
    </w:p>
    <w:p w14:paraId="649F1F8D" w14:textId="0373D428" w:rsidR="00D24434" w:rsidRPr="00A06B50" w:rsidRDefault="00D24434" w:rsidP="00B43525">
      <w:pPr>
        <w:spacing w:line="312" w:lineRule="auto"/>
        <w:ind w:right="43"/>
        <w:jc w:val="center"/>
        <w:rPr>
          <w:rFonts w:ascii="Times New Roman" w:eastAsia="Times New Roman" w:hAnsi="Times New Roman"/>
          <w:b/>
          <w:sz w:val="28"/>
        </w:rPr>
      </w:pPr>
      <w:r w:rsidRPr="00A06B50">
        <w:rPr>
          <w:rFonts w:ascii="Times New Roman" w:eastAsia="Times New Roman" w:hAnsi="Times New Roman"/>
          <w:b/>
          <w:sz w:val="28"/>
        </w:rPr>
        <w:t xml:space="preserve">QUY </w:t>
      </w:r>
      <w:r w:rsidR="00686518" w:rsidRPr="00A06B50">
        <w:rPr>
          <w:rFonts w:ascii="Times New Roman" w:eastAsia="Times New Roman" w:hAnsi="Times New Roman"/>
          <w:b/>
          <w:sz w:val="28"/>
        </w:rPr>
        <w:t>CHẾ</w:t>
      </w:r>
    </w:p>
    <w:p w14:paraId="5F1161B1" w14:textId="77777777" w:rsidR="000A7A2A" w:rsidRDefault="00686518" w:rsidP="00B43525">
      <w:pPr>
        <w:spacing w:line="312" w:lineRule="auto"/>
        <w:ind w:right="43"/>
        <w:jc w:val="center"/>
        <w:rPr>
          <w:rFonts w:ascii="Times New Roman" w:eastAsia="Times New Roman" w:hAnsi="Times New Roman"/>
          <w:b/>
          <w:sz w:val="28"/>
        </w:rPr>
      </w:pPr>
      <w:bookmarkStart w:id="0" w:name="_Hlk154738624"/>
      <w:r w:rsidRPr="00A06B50">
        <w:rPr>
          <w:rFonts w:ascii="Times New Roman" w:eastAsia="Times New Roman" w:hAnsi="Times New Roman"/>
          <w:b/>
          <w:sz w:val="28"/>
        </w:rPr>
        <w:t>Quản lý, vận hành và sử dụng</w:t>
      </w:r>
      <w:r w:rsidR="00D24434" w:rsidRPr="00A06B50">
        <w:rPr>
          <w:rFonts w:ascii="Times New Roman" w:eastAsia="Times New Roman" w:hAnsi="Times New Roman"/>
          <w:b/>
          <w:sz w:val="28"/>
        </w:rPr>
        <w:t xml:space="preserve"> </w:t>
      </w:r>
    </w:p>
    <w:p w14:paraId="478A4315" w14:textId="5160FB01" w:rsidR="00D24434" w:rsidRPr="00A06B50" w:rsidRDefault="00B43525" w:rsidP="00B43525">
      <w:pPr>
        <w:spacing w:line="312" w:lineRule="auto"/>
        <w:ind w:right="43"/>
        <w:jc w:val="center"/>
        <w:rPr>
          <w:rFonts w:ascii="Times New Roman" w:eastAsia="Times New Roman" w:hAnsi="Times New Roman"/>
          <w:b/>
          <w:color w:val="000000" w:themeColor="text1"/>
          <w:sz w:val="28"/>
        </w:rPr>
      </w:pPr>
      <w:r w:rsidRPr="00B43525">
        <w:rPr>
          <w:rFonts w:ascii="Times New Roman" w:eastAsia="Times New Roman" w:hAnsi="Times New Roman"/>
          <w:i/>
          <w:noProof/>
          <w:sz w:val="24"/>
          <w:szCs w:val="24"/>
        </w:rPr>
        <mc:AlternateContent>
          <mc:Choice Requires="wps">
            <w:drawing>
              <wp:anchor distT="0" distB="0" distL="114300" distR="114300" simplePos="0" relativeHeight="251659264" behindDoc="1" locked="0" layoutInCell="1" allowOverlap="1" wp14:anchorId="69FA6881" wp14:editId="1B13F90E">
                <wp:simplePos x="0" y="0"/>
                <wp:positionH relativeFrom="column">
                  <wp:posOffset>2394585</wp:posOffset>
                </wp:positionH>
                <wp:positionV relativeFrom="paragraph">
                  <wp:posOffset>238456</wp:posOffset>
                </wp:positionV>
                <wp:extent cx="10801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3B2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18.8pt" to="273.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" strokeweight=".5pt"/>
            </w:pict>
          </mc:Fallback>
        </mc:AlternateContent>
      </w:r>
      <w:r w:rsidR="00571BE7" w:rsidRPr="00A06B50">
        <w:rPr>
          <w:rFonts w:ascii="Times New Roman" w:eastAsia="Times New Roman" w:hAnsi="Times New Roman"/>
          <w:b/>
          <w:color w:val="000000" w:themeColor="text1"/>
          <w:sz w:val="28"/>
        </w:rPr>
        <w:t>Hệ thống tiếp nhận và xử lý phản ánh, kiến nghị</w:t>
      </w:r>
    </w:p>
    <w:bookmarkEnd w:id="0"/>
    <w:p w14:paraId="6A1A454F" w14:textId="577A525B" w:rsidR="00B43525" w:rsidRDefault="00D24434" w:rsidP="00B43525">
      <w:pPr>
        <w:spacing w:line="312" w:lineRule="auto"/>
        <w:ind w:right="43"/>
        <w:jc w:val="center"/>
        <w:rPr>
          <w:rFonts w:ascii="Times New Roman" w:eastAsia="Times New Roman" w:hAnsi="Times New Roman"/>
          <w:i/>
          <w:sz w:val="24"/>
          <w:szCs w:val="24"/>
        </w:rPr>
      </w:pPr>
      <w:r w:rsidRPr="00A06B50">
        <w:rPr>
          <w:rFonts w:ascii="Times New Roman" w:eastAsia="Times New Roman" w:hAnsi="Times New Roman"/>
          <w:i/>
          <w:sz w:val="28"/>
        </w:rPr>
        <w:t>(</w:t>
      </w:r>
      <w:r w:rsidRPr="00B43525">
        <w:rPr>
          <w:rFonts w:ascii="Times New Roman" w:eastAsia="Times New Roman" w:hAnsi="Times New Roman"/>
          <w:i/>
          <w:sz w:val="24"/>
          <w:szCs w:val="24"/>
        </w:rPr>
        <w:t xml:space="preserve">Ban hành kèm theo Quyết định số   </w:t>
      </w:r>
      <w:r w:rsidR="00B90F10">
        <w:rPr>
          <w:rFonts w:ascii="Times New Roman" w:eastAsia="Times New Roman" w:hAnsi="Times New Roman"/>
          <w:i/>
          <w:sz w:val="24"/>
          <w:szCs w:val="24"/>
        </w:rPr>
        <w:t xml:space="preserve">  </w:t>
      </w:r>
      <w:r w:rsidRPr="00B43525">
        <w:rPr>
          <w:rFonts w:ascii="Times New Roman" w:eastAsia="Times New Roman" w:hAnsi="Times New Roman"/>
          <w:i/>
          <w:sz w:val="24"/>
          <w:szCs w:val="24"/>
        </w:rPr>
        <w:t xml:space="preserve">  /QĐ-UBND ngày</w:t>
      </w:r>
      <w:r w:rsidR="00B823B6" w:rsidRPr="00B43525">
        <w:rPr>
          <w:rFonts w:ascii="Times New Roman" w:eastAsia="Times New Roman" w:hAnsi="Times New Roman"/>
          <w:i/>
          <w:sz w:val="24"/>
          <w:szCs w:val="24"/>
        </w:rPr>
        <w:t xml:space="preserve"> </w:t>
      </w:r>
      <w:r w:rsidR="00B90F10">
        <w:rPr>
          <w:rFonts w:ascii="Times New Roman" w:eastAsia="Times New Roman" w:hAnsi="Times New Roman"/>
          <w:i/>
          <w:sz w:val="24"/>
          <w:szCs w:val="24"/>
        </w:rPr>
        <w:t xml:space="preserve">  </w:t>
      </w:r>
      <w:r w:rsidR="00B823B6" w:rsidRPr="00B43525">
        <w:rPr>
          <w:rFonts w:ascii="Times New Roman" w:eastAsia="Times New Roman" w:hAnsi="Times New Roman"/>
          <w:i/>
          <w:sz w:val="24"/>
          <w:szCs w:val="24"/>
        </w:rPr>
        <w:t xml:space="preserve">   tháng   năm 2024 </w:t>
      </w:r>
      <w:r w:rsidRPr="00B43525">
        <w:rPr>
          <w:rFonts w:ascii="Times New Roman" w:eastAsia="Times New Roman" w:hAnsi="Times New Roman"/>
          <w:i/>
          <w:sz w:val="24"/>
          <w:szCs w:val="24"/>
        </w:rPr>
        <w:t xml:space="preserve">của </w:t>
      </w:r>
    </w:p>
    <w:p w14:paraId="0B8ECE1D" w14:textId="68464036" w:rsidR="00D24434" w:rsidRPr="00A06B50" w:rsidRDefault="00D24434" w:rsidP="00B43525">
      <w:pPr>
        <w:spacing w:line="312" w:lineRule="auto"/>
        <w:ind w:right="43"/>
        <w:jc w:val="center"/>
        <w:rPr>
          <w:rFonts w:ascii="Times New Roman" w:eastAsia="Times New Roman" w:hAnsi="Times New Roman"/>
          <w:i/>
          <w:sz w:val="28"/>
        </w:rPr>
      </w:pPr>
      <w:r w:rsidRPr="00B43525">
        <w:rPr>
          <w:rFonts w:ascii="Times New Roman" w:eastAsia="Times New Roman" w:hAnsi="Times New Roman"/>
          <w:i/>
          <w:sz w:val="24"/>
          <w:szCs w:val="24"/>
        </w:rPr>
        <w:t>Ủy ban nhân dân tỉnh Tây Ninh</w:t>
      </w:r>
      <w:r w:rsidRPr="00A06B50">
        <w:rPr>
          <w:rFonts w:ascii="Times New Roman" w:eastAsia="Times New Roman" w:hAnsi="Times New Roman"/>
          <w:i/>
          <w:sz w:val="28"/>
        </w:rPr>
        <w:t>)</w:t>
      </w:r>
    </w:p>
    <w:p w14:paraId="0085EF81" w14:textId="77777777" w:rsidR="00D24434" w:rsidRPr="00A06B50" w:rsidRDefault="00D24434" w:rsidP="00D24434">
      <w:pPr>
        <w:spacing w:line="20" w:lineRule="exact"/>
        <w:ind w:right="42"/>
        <w:jc w:val="center"/>
        <w:rPr>
          <w:rFonts w:ascii="Times New Roman" w:eastAsia="Times New Roman" w:hAnsi="Times New Roman"/>
          <w:sz w:val="24"/>
        </w:rPr>
      </w:pPr>
    </w:p>
    <w:p w14:paraId="2D41C77C" w14:textId="77777777" w:rsidR="00D24434" w:rsidRPr="00A06B50" w:rsidRDefault="00D24434" w:rsidP="00D24434">
      <w:pPr>
        <w:spacing w:line="200" w:lineRule="exact"/>
        <w:ind w:right="42"/>
        <w:jc w:val="center"/>
        <w:rPr>
          <w:rFonts w:ascii="Times New Roman" w:eastAsia="Times New Roman" w:hAnsi="Times New Roman"/>
          <w:sz w:val="24"/>
        </w:rPr>
      </w:pPr>
    </w:p>
    <w:p w14:paraId="4F8EAC8D" w14:textId="77777777" w:rsidR="00D24434" w:rsidRPr="00A06B50" w:rsidRDefault="00D24434" w:rsidP="00D24434">
      <w:pPr>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Chương I</w:t>
      </w:r>
    </w:p>
    <w:p w14:paraId="2F7E6DA9" w14:textId="77777777" w:rsidR="00D24434" w:rsidRPr="00A06B50" w:rsidRDefault="00D24434" w:rsidP="00D24434">
      <w:pPr>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QUY ĐỊNH CHUNG</w:t>
      </w:r>
    </w:p>
    <w:p w14:paraId="2041B2AE" w14:textId="77777777" w:rsidR="00D24434" w:rsidRPr="00A06B50" w:rsidRDefault="00D24434" w:rsidP="00D24434">
      <w:pPr>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1. Phạm vi điều chỉnh và đối tượng áp dụng </w:t>
      </w:r>
    </w:p>
    <w:p w14:paraId="13707F3A" w14:textId="77777777" w:rsidR="00D24434" w:rsidRPr="00A06B50" w:rsidRDefault="00D24434" w:rsidP="00D24434">
      <w:pPr>
        <w:numPr>
          <w:ilvl w:val="0"/>
          <w:numId w:val="30"/>
        </w:numPr>
        <w:spacing w:before="120" w:after="120" w:line="312" w:lineRule="auto"/>
        <w:ind w:right="42"/>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Phạm vi điều chỉnh</w:t>
      </w:r>
    </w:p>
    <w:p w14:paraId="5DCD8885" w14:textId="40893109" w:rsidR="00D24434" w:rsidRPr="00A06B50" w:rsidRDefault="00D24434" w:rsidP="00D24434">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Quy </w:t>
      </w:r>
      <w:r w:rsidR="00B90F10">
        <w:rPr>
          <w:rFonts w:ascii="Times New Roman" w:eastAsia="Times New Roman" w:hAnsi="Times New Roman" w:cs="Times New Roman"/>
          <w:sz w:val="28"/>
          <w:szCs w:val="28"/>
        </w:rPr>
        <w:t>chế</w:t>
      </w:r>
      <w:r w:rsidRPr="00A06B50">
        <w:rPr>
          <w:rFonts w:ascii="Times New Roman" w:eastAsia="Times New Roman" w:hAnsi="Times New Roman" w:cs="Times New Roman"/>
          <w:sz w:val="28"/>
          <w:szCs w:val="28"/>
        </w:rPr>
        <w:t xml:space="preserve"> này quy định:</w:t>
      </w:r>
    </w:p>
    <w:p w14:paraId="30FB35DA" w14:textId="6932CE06" w:rsidR="00D24434" w:rsidRPr="00A06B50" w:rsidRDefault="00D24434" w:rsidP="00D24434">
      <w:pPr>
        <w:numPr>
          <w:ilvl w:val="0"/>
          <w:numId w:val="1"/>
        </w:num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Việc tiếp nhận,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thông qua </w:t>
      </w:r>
      <w:r w:rsidR="00571BE7" w:rsidRPr="00A06B50">
        <w:rPr>
          <w:rFonts w:ascii="Times New Roman" w:eastAsia="Times New Roman" w:hAnsi="Times New Roman" w:cs="Times New Roman"/>
          <w:sz w:val="28"/>
          <w:szCs w:val="28"/>
        </w:rPr>
        <w:t>Hệ thống tiếp nhận và xử lý phản ánh, kiến nghị</w:t>
      </w:r>
      <w:r w:rsidR="002023E7"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thuộc phạm vi quản lý của các sở, ban, ngành; UBND các huyện, thành phố; UBND cấp xã; các cơ quan Trung ương đóng trên địa bàn; các doanh nghiệp, tổ chức cung cấp dịch vụ sự nghiệp công, dịch vụ công ích </w:t>
      </w:r>
      <w:r w:rsidRPr="00A06B50">
        <w:rPr>
          <w:rFonts w:ascii="Times New Roman" w:eastAsia="Times New Roman" w:hAnsi="Times New Roman" w:cs="Times New Roman"/>
          <w:i/>
          <w:sz w:val="28"/>
          <w:szCs w:val="28"/>
        </w:rPr>
        <w:t>(sau đây viết tắt là các cơ quan, đơn vị trên địa</w:t>
      </w:r>
      <w:r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i/>
          <w:sz w:val="28"/>
          <w:szCs w:val="28"/>
        </w:rPr>
        <w:t>bàn tỉnh)</w:t>
      </w:r>
      <w:r w:rsidRPr="00A06B50">
        <w:rPr>
          <w:rFonts w:ascii="Times New Roman" w:eastAsia="Times New Roman" w:hAnsi="Times New Roman" w:cs="Times New Roman"/>
          <w:sz w:val="28"/>
          <w:szCs w:val="28"/>
        </w:rPr>
        <w:t>.</w:t>
      </w:r>
    </w:p>
    <w:p w14:paraId="304DB660" w14:textId="7915C795" w:rsidR="00D24434" w:rsidRPr="00A06B50" w:rsidRDefault="00D24434" w:rsidP="00D24434">
      <w:pPr>
        <w:numPr>
          <w:ilvl w:val="0"/>
          <w:numId w:val="1"/>
        </w:num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Trách nhiệm phối hợp giữa các cơ quan, đơn vị trên địa bàn tỉnh trong việc tiếp nhận,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w:t>
      </w:r>
    </w:p>
    <w:p w14:paraId="0A2477E6" w14:textId="707D1FB2" w:rsidR="00294E4A" w:rsidRPr="00A06B50" w:rsidRDefault="00294E4A" w:rsidP="00D24434">
      <w:pPr>
        <w:numPr>
          <w:ilvl w:val="0"/>
          <w:numId w:val="1"/>
        </w:num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Quy chế này không quy định việc tiếp nhận</w:t>
      </w:r>
      <w:r w:rsidR="00517EED" w:rsidRPr="00A06B50">
        <w:rPr>
          <w:rFonts w:ascii="Times New Roman" w:eastAsia="Times New Roman" w:hAnsi="Times New Roman" w:cs="Times New Roman"/>
          <w:sz w:val="28"/>
          <w:szCs w:val="28"/>
        </w:rPr>
        <w:t>, xử lý</w:t>
      </w:r>
      <w:r w:rsidRPr="00A06B50">
        <w:rPr>
          <w:rFonts w:ascii="Times New Roman" w:eastAsia="Times New Roman" w:hAnsi="Times New Roman" w:cs="Times New Roman"/>
          <w:sz w:val="28"/>
          <w:szCs w:val="28"/>
        </w:rPr>
        <w:t xml:space="preserve"> thông tin liên quan tranh chấp, khiếu kiện, khiếu nại, tố cáo</w:t>
      </w:r>
      <w:r w:rsidR="00591C78" w:rsidRPr="00A06B50">
        <w:rPr>
          <w:rFonts w:ascii="Times New Roman" w:eastAsia="Times New Roman" w:hAnsi="Times New Roman" w:cs="Times New Roman"/>
          <w:sz w:val="28"/>
          <w:szCs w:val="28"/>
        </w:rPr>
        <w:t>.</w:t>
      </w:r>
    </w:p>
    <w:p w14:paraId="305A53F9" w14:textId="77777777"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2. Đối tượng áp dụng</w:t>
      </w:r>
    </w:p>
    <w:p w14:paraId="14543BCB" w14:textId="5443136F" w:rsidR="00D24434" w:rsidRPr="00A06B50" w:rsidRDefault="00D24434" w:rsidP="00D24434">
      <w:pPr>
        <w:numPr>
          <w:ilvl w:val="0"/>
          <w:numId w:val="2"/>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Quy định này áp dụng cho các sở, ban, ngành; UBND các huyện, thành phố; UBND cấp xã; các cơ quan Trung ương đóng trên địa bàn; các doanh nghiệp, tổ chức cung cấp dịch vụ sự nghiệp công, dịch vụ công ích tham gia khai thác, sử dụng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để tiếp nhận, xử lý các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w:t>
      </w:r>
    </w:p>
    <w:p w14:paraId="7E86A765" w14:textId="33C1C750" w:rsidR="00D24434" w:rsidRPr="00A06B50" w:rsidRDefault="00D24434" w:rsidP="00D24434">
      <w:pPr>
        <w:numPr>
          <w:ilvl w:val="0"/>
          <w:numId w:val="2"/>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Cá nhân, tổ chức có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w:t>
      </w:r>
    </w:p>
    <w:p w14:paraId="0ED0C6EE" w14:textId="77777777"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lastRenderedPageBreak/>
        <w:t>Điều 2. Giải thích từ ngữ</w:t>
      </w:r>
    </w:p>
    <w:p w14:paraId="7A6C480A" w14:textId="77777777"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Trong Quy định này các từ ngữ sau đây được hiểu như sau:</w:t>
      </w:r>
    </w:p>
    <w:p w14:paraId="586D41B0" w14:textId="1CA9C8D3" w:rsidR="00004422" w:rsidRPr="00A06B50" w:rsidRDefault="00571BE7" w:rsidP="00D24434">
      <w:pPr>
        <w:numPr>
          <w:ilvl w:val="0"/>
          <w:numId w:val="3"/>
        </w:numPr>
        <w:tabs>
          <w:tab w:val="left" w:pos="1080"/>
          <w:tab w:val="left" w:pos="128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i/>
          <w:iCs/>
          <w:sz w:val="28"/>
          <w:szCs w:val="28"/>
        </w:rPr>
        <w:t>Hệ thống tiếp nhận và xử lý phản ánh, kiến nghị</w:t>
      </w:r>
      <w:r w:rsidR="00004422" w:rsidRPr="00A06B50">
        <w:rPr>
          <w:rFonts w:ascii="Times New Roman" w:eastAsia="Times New Roman" w:hAnsi="Times New Roman" w:cs="Times New Roman"/>
          <w:sz w:val="28"/>
          <w:szCs w:val="28"/>
        </w:rPr>
        <w:t xml:space="preserve"> là hệ thống thông tin điện tử để người dân, tổ chức và doanh nghiệp phản ánh thông tin và đặt ra những câu hỏi liên quan đến các vấn đề cần quan tâm.</w:t>
      </w:r>
    </w:p>
    <w:p w14:paraId="27148E96" w14:textId="6A146236" w:rsidR="00D24434" w:rsidRPr="00A06B50" w:rsidRDefault="00B67D4C" w:rsidP="00D24434">
      <w:pPr>
        <w:numPr>
          <w:ilvl w:val="0"/>
          <w:numId w:val="3"/>
        </w:numPr>
        <w:tabs>
          <w:tab w:val="left" w:pos="1080"/>
          <w:tab w:val="left" w:pos="128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i/>
          <w:iCs/>
          <w:sz w:val="28"/>
          <w:szCs w:val="28"/>
        </w:rPr>
        <w:t>Phản ánh, kiến nghị</w:t>
      </w:r>
      <w:r w:rsidR="009B7CF0" w:rsidRPr="00A06B50">
        <w:rPr>
          <w:rFonts w:ascii="Times New Roman" w:eastAsia="Times New Roman" w:hAnsi="Times New Roman" w:cs="Times New Roman"/>
          <w:i/>
          <w:iCs/>
          <w:sz w:val="28"/>
          <w:szCs w:val="28"/>
        </w:rPr>
        <w:t xml:space="preserve"> người dân</w:t>
      </w:r>
      <w:r w:rsidR="00D24434" w:rsidRPr="00A06B50">
        <w:rPr>
          <w:rFonts w:ascii="Times New Roman" w:eastAsia="Times New Roman" w:hAnsi="Times New Roman" w:cs="Times New Roman"/>
          <w:sz w:val="28"/>
          <w:szCs w:val="28"/>
        </w:rPr>
        <w:t xml:space="preserve"> là việc cá nhân, tổ chức chuyển thông tin</w:t>
      </w:r>
      <w:r w:rsidR="009B7CF0"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phản ánh, kiến nghị </w:t>
      </w:r>
      <w:r w:rsidR="00D24434" w:rsidRPr="00CF3FC7">
        <w:rPr>
          <w:rFonts w:ascii="Times New Roman" w:eastAsia="Times New Roman" w:hAnsi="Times New Roman" w:cs="Times New Roman"/>
          <w:sz w:val="28"/>
          <w:szCs w:val="28"/>
        </w:rPr>
        <w:t xml:space="preserve">đến </w:t>
      </w:r>
      <w:r w:rsidR="00434EA3">
        <w:rPr>
          <w:rFonts w:ascii="Times New Roman" w:eastAsia="Times New Roman" w:hAnsi="Times New Roman" w:cs="Times New Roman"/>
          <w:sz w:val="28"/>
          <w:szCs w:val="28"/>
        </w:rPr>
        <w:t xml:space="preserve">đơn vị tiếp nhận và điều phối </w:t>
      </w:r>
      <w:r w:rsidR="00D24434" w:rsidRPr="00A06B50">
        <w:rPr>
          <w:rFonts w:ascii="Times New Roman" w:eastAsia="Times New Roman" w:hAnsi="Times New Roman" w:cs="Times New Roman"/>
          <w:sz w:val="28"/>
          <w:szCs w:val="28"/>
        </w:rPr>
        <w:t>(</w:t>
      </w:r>
      <w:r w:rsidR="00D24434" w:rsidRPr="00A06B50">
        <w:rPr>
          <w:rFonts w:ascii="Times New Roman" w:eastAsia="Times New Roman" w:hAnsi="Times New Roman" w:cs="Times New Roman"/>
          <w:i/>
          <w:iCs/>
          <w:sz w:val="28"/>
          <w:szCs w:val="28"/>
        </w:rPr>
        <w:t xml:space="preserve">sau đây gọi tắt </w:t>
      </w:r>
      <w:r w:rsidR="00CF3FC7">
        <w:rPr>
          <w:rFonts w:ascii="Times New Roman" w:eastAsia="Times New Roman" w:hAnsi="Times New Roman" w:cs="Times New Roman"/>
          <w:i/>
          <w:iCs/>
          <w:sz w:val="28"/>
          <w:szCs w:val="28"/>
        </w:rPr>
        <w:t>đơn vị điều phối</w:t>
      </w:r>
      <w:r w:rsidR="00D24434" w:rsidRPr="00A06B50">
        <w:rPr>
          <w:rFonts w:ascii="Times New Roman" w:eastAsia="Times New Roman" w:hAnsi="Times New Roman" w:cs="Times New Roman"/>
          <w:sz w:val="28"/>
          <w:szCs w:val="28"/>
        </w:rPr>
        <w:t xml:space="preserve">) thông qua việc </w:t>
      </w:r>
      <w:r w:rsidR="009B7CF0" w:rsidRPr="00A06B50">
        <w:rPr>
          <w:rFonts w:ascii="Times New Roman" w:eastAsia="Times New Roman" w:hAnsi="Times New Roman" w:cs="Times New Roman"/>
          <w:sz w:val="28"/>
          <w:szCs w:val="28"/>
        </w:rPr>
        <w:t xml:space="preserve">gửi </w:t>
      </w:r>
      <w:r w:rsidR="00C96F6C" w:rsidRPr="00A06B50">
        <w:rPr>
          <w:rFonts w:ascii="Times New Roman" w:eastAsia="Times New Roman" w:hAnsi="Times New Roman" w:cs="Times New Roman"/>
          <w:sz w:val="28"/>
          <w:szCs w:val="28"/>
        </w:rPr>
        <w:t>thông tin</w:t>
      </w:r>
      <w:r w:rsidR="00D24434" w:rsidRPr="00A06B50">
        <w:rPr>
          <w:rFonts w:ascii="Times New Roman" w:eastAsia="Times New Roman" w:hAnsi="Times New Roman" w:cs="Times New Roman"/>
          <w:sz w:val="28"/>
          <w:szCs w:val="28"/>
        </w:rPr>
        <w:t xml:space="preserve"> từ các ứng dụng trên nền tảng internet.</w:t>
      </w:r>
    </w:p>
    <w:p w14:paraId="5AAEDA25" w14:textId="00A18D3C" w:rsidR="00D24434" w:rsidRPr="00A06B50" w:rsidRDefault="00C13376"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bookmarkStart w:id="1" w:name="page2"/>
      <w:bookmarkEnd w:id="1"/>
      <w:r w:rsidRPr="00112B1A">
        <w:rPr>
          <w:rFonts w:ascii="Times New Roman" w:eastAsia="Times New Roman" w:hAnsi="Times New Roman" w:cs="Times New Roman"/>
          <w:sz w:val="28"/>
          <w:szCs w:val="28"/>
        </w:rPr>
        <w:t>3</w:t>
      </w:r>
      <w:r w:rsidR="00D24434" w:rsidRPr="00112B1A">
        <w:rPr>
          <w:rFonts w:ascii="Times New Roman" w:eastAsia="Times New Roman" w:hAnsi="Times New Roman" w:cs="Times New Roman"/>
          <w:sz w:val="28"/>
          <w:szCs w:val="28"/>
        </w:rPr>
        <w:t>.</w:t>
      </w:r>
      <w:r w:rsidR="00D24434" w:rsidRPr="00A06B50">
        <w:rPr>
          <w:rFonts w:ascii="Times New Roman" w:eastAsia="Times New Roman" w:hAnsi="Times New Roman" w:cs="Times New Roman"/>
          <w:sz w:val="28"/>
          <w:szCs w:val="28"/>
        </w:rPr>
        <w:t xml:space="preserve"> Cổng thông tin tương tác là địa chỉ truy cập duy nhất trên môi trường mạng kết nối các kênh thông tin</w:t>
      </w:r>
      <w:r w:rsidR="009B7CF0"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00B14BB2"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và cập nhật kết quả xử lý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của cơ quan nhà nước được công khai trên môi trường mạng, bao gồm:</w:t>
      </w:r>
    </w:p>
    <w:p w14:paraId="00F3AC7D" w14:textId="77777777" w:rsidR="00D24434" w:rsidRPr="00A06B50" w:rsidRDefault="00D24434" w:rsidP="00D24434">
      <w:pPr>
        <w:numPr>
          <w:ilvl w:val="0"/>
          <w:numId w:val="4"/>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tương tác của cá nhân, tổ chức với cơ quan nhà nước;</w:t>
      </w:r>
    </w:p>
    <w:p w14:paraId="1F2CF23B" w14:textId="77777777" w:rsidR="00D24434" w:rsidRPr="00A06B50" w:rsidRDefault="00D24434" w:rsidP="00D24434">
      <w:pPr>
        <w:numPr>
          <w:ilvl w:val="0"/>
          <w:numId w:val="4"/>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nghiệp vụ đối với cơ quan nhà nước;</w:t>
      </w:r>
    </w:p>
    <w:p w14:paraId="1A558B77" w14:textId="77777777" w:rsidR="00D24434" w:rsidRPr="00A06B50" w:rsidRDefault="00D24434" w:rsidP="00D24434">
      <w:pPr>
        <w:numPr>
          <w:ilvl w:val="0"/>
          <w:numId w:val="4"/>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giám sát, tổng hợp phục vụ quản lý lãnh đạo đơn vị;</w:t>
      </w:r>
    </w:p>
    <w:p w14:paraId="5ED424E4" w14:textId="23C38C4B" w:rsidR="00D24434" w:rsidRPr="00A06B50" w:rsidRDefault="00D24434" w:rsidP="00D24434">
      <w:pPr>
        <w:numPr>
          <w:ilvl w:val="0"/>
          <w:numId w:val="4"/>
        </w:numPr>
        <w:tabs>
          <w:tab w:val="left" w:pos="1080"/>
          <w:tab w:val="left" w:pos="117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tổng hợp giám sát</w:t>
      </w:r>
      <w:r w:rsidR="00384806">
        <w:rPr>
          <w:rFonts w:ascii="Times New Roman" w:eastAsia="Times New Roman" w:hAnsi="Times New Roman" w:cs="Times New Roman"/>
          <w:sz w:val="28"/>
          <w:szCs w:val="28"/>
        </w:rPr>
        <w:t xml:space="preserve"> và thống kê</w:t>
      </w:r>
      <w:r w:rsidRPr="00A06B50">
        <w:rPr>
          <w:rFonts w:ascii="Times New Roman" w:eastAsia="Times New Roman" w:hAnsi="Times New Roman" w:cs="Times New Roman"/>
          <w:sz w:val="28"/>
          <w:szCs w:val="28"/>
        </w:rPr>
        <w:t>.</w:t>
      </w:r>
    </w:p>
    <w:p w14:paraId="7D546257" w14:textId="4DA6F870" w:rsidR="00112B1A" w:rsidRDefault="00112B1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24434" w:rsidRPr="00A06B50">
        <w:rPr>
          <w:rFonts w:ascii="Times New Roman" w:eastAsia="Times New Roman" w:hAnsi="Times New Roman" w:cs="Times New Roman"/>
          <w:sz w:val="28"/>
          <w:szCs w:val="28"/>
        </w:rPr>
        <w:t xml:space="preserve">. </w:t>
      </w:r>
      <w:r w:rsidR="008757B2" w:rsidRPr="00FF562C">
        <w:rPr>
          <w:rFonts w:ascii="Times New Roman" w:eastAsia="Times New Roman" w:hAnsi="Times New Roman" w:cs="Times New Roman"/>
          <w:i/>
          <w:iCs/>
          <w:sz w:val="28"/>
          <w:szCs w:val="28"/>
        </w:rPr>
        <w:t xml:space="preserve">Đơn vị tiếp nhận và điều </w:t>
      </w:r>
      <w:r w:rsidR="00FF562C" w:rsidRPr="00FF562C">
        <w:rPr>
          <w:rFonts w:ascii="Times New Roman" w:eastAsia="Times New Roman" w:hAnsi="Times New Roman" w:cs="Times New Roman"/>
          <w:i/>
          <w:iCs/>
          <w:sz w:val="28"/>
          <w:szCs w:val="28"/>
        </w:rPr>
        <w:t>phối</w:t>
      </w:r>
      <w:r w:rsidR="00FF562C">
        <w:rPr>
          <w:rFonts w:ascii="Times New Roman" w:eastAsia="Times New Roman" w:hAnsi="Times New Roman" w:cs="Times New Roman"/>
          <w:sz w:val="28"/>
          <w:szCs w:val="28"/>
        </w:rPr>
        <w:t xml:space="preserve"> </w:t>
      </w:r>
      <w:r w:rsidR="0078653F">
        <w:rPr>
          <w:rFonts w:ascii="Times New Roman" w:eastAsia="Times New Roman" w:hAnsi="Times New Roman" w:cs="Times New Roman"/>
          <w:sz w:val="28"/>
          <w:szCs w:val="28"/>
        </w:rPr>
        <w:t>là đơn vị được phân công phụ trách công tác xác minh, tiếp nhận thông tin phản ánh, kiến nghị</w:t>
      </w:r>
      <w:r w:rsidR="00503215">
        <w:rPr>
          <w:rFonts w:ascii="Times New Roman" w:eastAsia="Times New Roman" w:hAnsi="Times New Roman" w:cs="Times New Roman"/>
          <w:sz w:val="28"/>
          <w:szCs w:val="28"/>
        </w:rPr>
        <w:t xml:space="preserve"> và thực hiện phân phối thông tin đến đơn vị xử lý</w:t>
      </w:r>
      <w:r w:rsidR="00C46BDD">
        <w:rPr>
          <w:rFonts w:ascii="Times New Roman" w:eastAsia="Times New Roman" w:hAnsi="Times New Roman" w:cs="Times New Roman"/>
          <w:sz w:val="28"/>
          <w:szCs w:val="28"/>
        </w:rPr>
        <w:t>.</w:t>
      </w:r>
    </w:p>
    <w:p w14:paraId="0B981A0F" w14:textId="1995C6BE" w:rsidR="00D24434" w:rsidRPr="00A06B50" w:rsidRDefault="00112B1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9548A">
        <w:rPr>
          <w:rFonts w:ascii="Times New Roman" w:eastAsia="Times New Roman" w:hAnsi="Times New Roman" w:cs="Times New Roman"/>
          <w:i/>
          <w:iCs/>
          <w:sz w:val="28"/>
          <w:szCs w:val="28"/>
        </w:rPr>
        <w:t>Đơn vị</w:t>
      </w:r>
      <w:r w:rsidR="00D24434" w:rsidRPr="00A06B50">
        <w:rPr>
          <w:rFonts w:ascii="Times New Roman" w:eastAsia="Times New Roman" w:hAnsi="Times New Roman" w:cs="Times New Roman"/>
          <w:i/>
          <w:iCs/>
          <w:sz w:val="28"/>
          <w:szCs w:val="28"/>
        </w:rPr>
        <w:t xml:space="preserve"> xử lý</w:t>
      </w:r>
      <w:r w:rsidR="00D24434" w:rsidRPr="00A06B50">
        <w:rPr>
          <w:rFonts w:ascii="Times New Roman" w:eastAsia="Times New Roman" w:hAnsi="Times New Roman" w:cs="Times New Roman"/>
          <w:sz w:val="28"/>
          <w:szCs w:val="28"/>
        </w:rPr>
        <w:t xml:space="preserve"> là các cơ quan hành chính nhà nước thuộc tỉnh; các cơ quan Trung ương đóng trên địa bàn; các doanh nghiệp, tổ chức cung cấp dịch vụ sự nghiệp công, dịch vụ công ích được giao xử lý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của tổ chức, cá nhân trên địa bàn tỉnh Tây Ninh.</w:t>
      </w:r>
    </w:p>
    <w:p w14:paraId="3F6BE079" w14:textId="5758B62E" w:rsidR="003B392E" w:rsidRPr="00A06B50" w:rsidRDefault="00112B1A" w:rsidP="00E0788C">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2443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i/>
          <w:iCs/>
          <w:sz w:val="28"/>
          <w:szCs w:val="28"/>
        </w:rPr>
        <w:t>Nhân sự xử lý</w:t>
      </w:r>
      <w:r w:rsidR="00D24434" w:rsidRPr="00A06B50">
        <w:rPr>
          <w:rFonts w:ascii="Times New Roman" w:eastAsia="Times New Roman" w:hAnsi="Times New Roman" w:cs="Times New Roman"/>
          <w:sz w:val="28"/>
          <w:szCs w:val="28"/>
        </w:rPr>
        <w:t xml:space="preserve">: là công chức, viên chức trong các </w:t>
      </w:r>
      <w:r w:rsidR="00A43A45">
        <w:rPr>
          <w:rFonts w:ascii="Times New Roman" w:eastAsia="Times New Roman" w:hAnsi="Times New Roman" w:cs="Times New Roman"/>
          <w:sz w:val="28"/>
          <w:szCs w:val="28"/>
        </w:rPr>
        <w:t>đơn vị xử lý</w:t>
      </w:r>
      <w:r w:rsidR="00D24434" w:rsidRPr="00A06B50">
        <w:rPr>
          <w:rFonts w:ascii="Times New Roman" w:eastAsia="Times New Roman" w:hAnsi="Times New Roman" w:cs="Times New Roman"/>
          <w:sz w:val="28"/>
          <w:szCs w:val="28"/>
        </w:rPr>
        <w:t xml:space="preserve">, Trung tâm Giám sát, điều hành được </w:t>
      </w:r>
      <w:r w:rsidR="00A43A45">
        <w:rPr>
          <w:rFonts w:ascii="Times New Roman" w:eastAsia="Times New Roman" w:hAnsi="Times New Roman" w:cs="Times New Roman"/>
          <w:sz w:val="28"/>
          <w:szCs w:val="28"/>
        </w:rPr>
        <w:t>Đơn vị xử lý</w:t>
      </w:r>
      <w:r w:rsidR="00D24434" w:rsidRPr="00A06B50">
        <w:rPr>
          <w:rFonts w:ascii="Times New Roman" w:eastAsia="Times New Roman" w:hAnsi="Times New Roman" w:cs="Times New Roman"/>
          <w:sz w:val="28"/>
          <w:szCs w:val="28"/>
        </w:rPr>
        <w:t xml:space="preserve">, Trung tâm phân công nhiệm vụ xử lý các </w:t>
      </w:r>
      <w:r w:rsidR="00B67D4C" w:rsidRPr="00A06B50">
        <w:rPr>
          <w:rFonts w:ascii="Times New Roman" w:eastAsia="Times New Roman" w:hAnsi="Times New Roman" w:cs="Times New Roman"/>
          <w:sz w:val="28"/>
          <w:szCs w:val="28"/>
        </w:rPr>
        <w:t>phản ánh, kiến nghị</w:t>
      </w:r>
      <w:r w:rsidR="00B14BB2"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theo quy trình xử lý được ban hành tại Quy định này.</w:t>
      </w:r>
    </w:p>
    <w:p w14:paraId="594F3A26" w14:textId="6627DEE6" w:rsidR="00056A08" w:rsidRPr="00A06B50" w:rsidRDefault="00112B1A" w:rsidP="00056A08">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56A08" w:rsidRPr="00A06B50">
        <w:rPr>
          <w:rFonts w:ascii="Times New Roman" w:eastAsia="Times New Roman" w:hAnsi="Times New Roman" w:cs="Times New Roman"/>
          <w:sz w:val="28"/>
          <w:szCs w:val="28"/>
        </w:rPr>
        <w:t>.</w:t>
      </w:r>
      <w:r w:rsidR="00056A08" w:rsidRPr="00A06B50">
        <w:rPr>
          <w:rFonts w:ascii="Times New Roman" w:eastAsia="Times New Roman" w:hAnsi="Times New Roman" w:cs="Times New Roman"/>
          <w:sz w:val="28"/>
          <w:szCs w:val="28"/>
        </w:rPr>
        <w:tab/>
      </w:r>
      <w:r w:rsidR="00056A08" w:rsidRPr="00A06B50">
        <w:rPr>
          <w:rFonts w:ascii="Times New Roman" w:eastAsia="Times New Roman" w:hAnsi="Times New Roman" w:cs="Times New Roman"/>
          <w:i/>
          <w:iCs/>
          <w:sz w:val="28"/>
          <w:szCs w:val="28"/>
        </w:rPr>
        <w:t>Hệ thống nhắn tin SMS</w:t>
      </w:r>
      <w:r w:rsidR="00056A08" w:rsidRPr="00A06B50">
        <w:rPr>
          <w:rFonts w:ascii="Times New Roman" w:eastAsia="Times New Roman" w:hAnsi="Times New Roman" w:cs="Times New Roman"/>
          <w:sz w:val="28"/>
          <w:szCs w:val="28"/>
        </w:rPr>
        <w:t xml:space="preserve"> là hệ thống nhắn tin được tích hợp, liên kết với </w:t>
      </w:r>
      <w:r w:rsidR="00571BE7" w:rsidRPr="00A06B50">
        <w:rPr>
          <w:rFonts w:ascii="Times New Roman" w:eastAsia="Times New Roman" w:hAnsi="Times New Roman" w:cs="Times New Roman"/>
          <w:sz w:val="28"/>
          <w:szCs w:val="28"/>
        </w:rPr>
        <w:t>Hệ thống tiếp nhận và xử lý phản ánh, kiến nghị</w:t>
      </w:r>
      <w:r w:rsidR="00056A08" w:rsidRPr="00A06B50">
        <w:rPr>
          <w:rFonts w:ascii="Times New Roman" w:eastAsia="Times New Roman" w:hAnsi="Times New Roman" w:cs="Times New Roman"/>
          <w:sz w:val="28"/>
          <w:szCs w:val="28"/>
        </w:rPr>
        <w:t xml:space="preserve">. Tin nhắn sẽ tự động phát sinh khi có một sự kiện trên hệ thống xảy ra liên quan đến tiến trình xử lý </w:t>
      </w:r>
      <w:r w:rsidR="00B67D4C" w:rsidRPr="00A06B50">
        <w:rPr>
          <w:rFonts w:ascii="Times New Roman" w:eastAsia="Times New Roman" w:hAnsi="Times New Roman" w:cs="Times New Roman"/>
          <w:sz w:val="28"/>
          <w:szCs w:val="28"/>
        </w:rPr>
        <w:t>phản ánh, kiến nghị</w:t>
      </w:r>
      <w:r w:rsidR="00056A08" w:rsidRPr="00A06B50">
        <w:rPr>
          <w:rFonts w:ascii="Times New Roman" w:eastAsia="Times New Roman" w:hAnsi="Times New Roman" w:cs="Times New Roman"/>
          <w:sz w:val="28"/>
          <w:szCs w:val="28"/>
        </w:rPr>
        <w:t>.</w:t>
      </w:r>
    </w:p>
    <w:p w14:paraId="6B8C0268" w14:textId="4C59B7C1" w:rsidR="00056A08" w:rsidRPr="00A06B50" w:rsidRDefault="00112B1A" w:rsidP="00056A08">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056A08" w:rsidRPr="00A06B50">
        <w:rPr>
          <w:rFonts w:ascii="Times New Roman" w:eastAsia="Times New Roman" w:hAnsi="Times New Roman" w:cs="Times New Roman"/>
          <w:sz w:val="28"/>
          <w:szCs w:val="28"/>
        </w:rPr>
        <w:t>.</w:t>
      </w:r>
      <w:r w:rsidR="00056A08" w:rsidRPr="00A06B50">
        <w:rPr>
          <w:rFonts w:ascii="Times New Roman" w:eastAsia="Times New Roman" w:hAnsi="Times New Roman" w:cs="Times New Roman"/>
          <w:sz w:val="28"/>
          <w:szCs w:val="28"/>
        </w:rPr>
        <w:tab/>
      </w:r>
      <w:r w:rsidR="00056A08" w:rsidRPr="00A06B50">
        <w:rPr>
          <w:rFonts w:ascii="Times New Roman" w:eastAsia="Times New Roman" w:hAnsi="Times New Roman" w:cs="Times New Roman"/>
          <w:i/>
          <w:iCs/>
          <w:sz w:val="28"/>
          <w:szCs w:val="28"/>
        </w:rPr>
        <w:t>An toàn thông tin</w:t>
      </w:r>
      <w:r w:rsidR="00056A08" w:rsidRPr="00A06B50">
        <w:rPr>
          <w:rFonts w:ascii="Times New Roman" w:eastAsia="Times New Roman" w:hAnsi="Times New Roman" w:cs="Times New Roman"/>
          <w:sz w:val="28"/>
          <w:szCs w:val="28"/>
        </w:rPr>
        <w:t xml:space="preserve"> bao gồm các hoạt động quản lý, nghiệp vụ và kỹ thuật đối với hệ th</w:t>
      </w:r>
      <w:r w:rsidR="00B72913" w:rsidRPr="00A06B50">
        <w:rPr>
          <w:rFonts w:ascii="Times New Roman" w:eastAsia="Times New Roman" w:hAnsi="Times New Roman" w:cs="Times New Roman"/>
          <w:sz w:val="28"/>
          <w:szCs w:val="28"/>
        </w:rPr>
        <w:t>ố</w:t>
      </w:r>
      <w:r w:rsidR="00056A08" w:rsidRPr="00A06B50">
        <w:rPr>
          <w:rFonts w:ascii="Times New Roman" w:eastAsia="Times New Roman" w:hAnsi="Times New Roman" w:cs="Times New Roman"/>
          <w:sz w:val="28"/>
          <w:szCs w:val="28"/>
        </w:rPr>
        <w:t>ng thông tin nhằm bảo vệ, khôi phục các hệ thống, các dịch vụ và nội dung thông tin đối với nguy cơ tự nhiên hoặc do con người gây ra. Việc bảo vệ thông tin, tài sản và cơ sở d</w:t>
      </w:r>
      <w:r w:rsidR="00B72913" w:rsidRPr="00A06B50">
        <w:rPr>
          <w:rFonts w:ascii="Times New Roman" w:eastAsia="Times New Roman" w:hAnsi="Times New Roman" w:cs="Times New Roman"/>
          <w:sz w:val="28"/>
          <w:szCs w:val="28"/>
        </w:rPr>
        <w:t>ữ</w:t>
      </w:r>
      <w:r w:rsidR="00056A08" w:rsidRPr="00A06B50">
        <w:rPr>
          <w:rFonts w:ascii="Times New Roman" w:eastAsia="Times New Roman" w:hAnsi="Times New Roman" w:cs="Times New Roman"/>
          <w:sz w:val="28"/>
          <w:szCs w:val="28"/>
        </w:rPr>
        <w:t xml:space="preserve"> liệu thông suốt trong hệ thống thông tin nhằm bảo đảm cho hệ thống thực hiện đúng chức năng, phục vụ đúng đ</w:t>
      </w:r>
      <w:r w:rsidR="00B72913" w:rsidRPr="00A06B50">
        <w:rPr>
          <w:rFonts w:ascii="Times New Roman" w:eastAsia="Times New Roman" w:hAnsi="Times New Roman" w:cs="Times New Roman"/>
          <w:sz w:val="28"/>
          <w:szCs w:val="28"/>
        </w:rPr>
        <w:t>ố</w:t>
      </w:r>
      <w:r w:rsidR="00056A08" w:rsidRPr="00A06B50">
        <w:rPr>
          <w:rFonts w:ascii="Times New Roman" w:eastAsia="Times New Roman" w:hAnsi="Times New Roman" w:cs="Times New Roman"/>
          <w:sz w:val="28"/>
          <w:szCs w:val="28"/>
        </w:rPr>
        <w:t>i tượng một cách sẵn sàng, chính xác và tin cậy. An toàn thông tin bao hàm các nội dung bảo vệ và bảo mật thông tin, an toàn dữ liệu, an toàn máy tính và an toàn mạng.</w:t>
      </w:r>
    </w:p>
    <w:p w14:paraId="35C116FE" w14:textId="788985E4" w:rsidR="00E43946" w:rsidRPr="00A06B50" w:rsidRDefault="00E43946" w:rsidP="00E43946">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3. Chức năng, nhiệm vụ của </w:t>
      </w:r>
      <w:r w:rsidR="00571BE7" w:rsidRPr="00A06B50">
        <w:rPr>
          <w:rFonts w:ascii="Times New Roman" w:eastAsia="Times New Roman" w:hAnsi="Times New Roman" w:cs="Times New Roman"/>
          <w:b/>
          <w:sz w:val="28"/>
          <w:szCs w:val="28"/>
        </w:rPr>
        <w:t>Hệ thống tiếp nhận và xử lý phản ánh, kiến nghị</w:t>
      </w:r>
      <w:r w:rsidRPr="00A06B50">
        <w:rPr>
          <w:rFonts w:ascii="Times New Roman" w:eastAsia="Times New Roman" w:hAnsi="Times New Roman" w:cs="Times New Roman"/>
          <w:b/>
          <w:sz w:val="28"/>
          <w:szCs w:val="28"/>
        </w:rPr>
        <w:t xml:space="preserve"> tỉnh Tây Ninh</w:t>
      </w:r>
    </w:p>
    <w:p w14:paraId="4B9BD89A" w14:textId="7CF2DF0E" w:rsidR="00E43946" w:rsidRPr="00A06B50" w:rsidRDefault="00E43946" w:rsidP="00E43946">
      <w:pPr>
        <w:tabs>
          <w:tab w:val="left" w:pos="1080"/>
        </w:tabs>
        <w:spacing w:before="120" w:after="120" w:line="312" w:lineRule="auto"/>
        <w:ind w:right="42" w:firstLine="720"/>
        <w:jc w:val="both"/>
        <w:rPr>
          <w:rFonts w:ascii="Times New Roman" w:eastAsia="Times New Roman" w:hAnsi="Times New Roman" w:cs="Times New Roman"/>
          <w:bCs/>
          <w:sz w:val="28"/>
          <w:szCs w:val="28"/>
        </w:rPr>
      </w:pPr>
      <w:r w:rsidRPr="00A06B50">
        <w:rPr>
          <w:rFonts w:ascii="Times New Roman" w:eastAsia="Times New Roman" w:hAnsi="Times New Roman" w:cs="Times New Roman"/>
          <w:bCs/>
          <w:sz w:val="28"/>
          <w:szCs w:val="28"/>
        </w:rPr>
        <w:t>1.</w:t>
      </w:r>
      <w:r w:rsidRPr="00A06B50">
        <w:rPr>
          <w:rFonts w:ascii="Times New Roman" w:eastAsia="Times New Roman" w:hAnsi="Times New Roman" w:cs="Times New Roman"/>
          <w:bCs/>
          <w:sz w:val="28"/>
          <w:szCs w:val="28"/>
        </w:rPr>
        <w:tab/>
      </w:r>
      <w:r w:rsidR="00571BE7" w:rsidRPr="00A06B50">
        <w:rPr>
          <w:rFonts w:ascii="Times New Roman" w:eastAsia="Times New Roman" w:hAnsi="Times New Roman" w:cs="Times New Roman"/>
          <w:bCs/>
          <w:sz w:val="28"/>
          <w:szCs w:val="28"/>
        </w:rPr>
        <w:t>Hệ thống tiếp nhận và xử lý phản ánh, kiến nghị</w:t>
      </w:r>
      <w:r w:rsidRPr="00A06B50">
        <w:rPr>
          <w:rFonts w:ascii="Times New Roman" w:eastAsia="Times New Roman" w:hAnsi="Times New Roman" w:cs="Times New Roman"/>
          <w:bCs/>
          <w:sz w:val="28"/>
          <w:szCs w:val="28"/>
        </w:rPr>
        <w:t xml:space="preserve"> là kênh thông tin </w:t>
      </w:r>
      <w:r w:rsidR="00065843">
        <w:rPr>
          <w:rFonts w:ascii="Times New Roman" w:eastAsia="Times New Roman" w:hAnsi="Times New Roman" w:cs="Times New Roman"/>
          <w:bCs/>
          <w:sz w:val="28"/>
          <w:szCs w:val="28"/>
        </w:rPr>
        <w:t>kết</w:t>
      </w:r>
      <w:r w:rsidRPr="00A06B50">
        <w:rPr>
          <w:rFonts w:ascii="Times New Roman" w:eastAsia="Times New Roman" w:hAnsi="Times New Roman" w:cs="Times New Roman"/>
          <w:bCs/>
          <w:sz w:val="28"/>
          <w:szCs w:val="28"/>
        </w:rPr>
        <w:t xml:space="preserve"> nối giữa cơ quan nhà nước với người dân, tổ chức, doanh nghiệp thông qua Internet. Người dân, tổ chức và doanh nghiệp phản ánh thông tin, đặt câu hỏi đến các cơ quan nhà nước khi có nhu cầu và các cơ quan nhà nước thực hiện trả lời các thông tin </w:t>
      </w:r>
      <w:r w:rsidR="00B67D4C" w:rsidRPr="00A06B50">
        <w:rPr>
          <w:rFonts w:ascii="Times New Roman" w:eastAsia="Times New Roman" w:hAnsi="Times New Roman" w:cs="Times New Roman"/>
          <w:bCs/>
          <w:sz w:val="28"/>
          <w:szCs w:val="28"/>
        </w:rPr>
        <w:t>phản ánh, kiến nghị</w:t>
      </w:r>
      <w:r w:rsidRPr="00A06B50">
        <w:rPr>
          <w:rFonts w:ascii="Times New Roman" w:eastAsia="Times New Roman" w:hAnsi="Times New Roman" w:cs="Times New Roman"/>
          <w:bCs/>
          <w:sz w:val="28"/>
          <w:szCs w:val="28"/>
        </w:rPr>
        <w:t xml:space="preserve"> trên </w:t>
      </w:r>
      <w:r w:rsidR="00571BE7" w:rsidRPr="00A06B50">
        <w:rPr>
          <w:rFonts w:ascii="Times New Roman" w:eastAsia="Times New Roman" w:hAnsi="Times New Roman" w:cs="Times New Roman"/>
          <w:bCs/>
          <w:sz w:val="28"/>
          <w:szCs w:val="28"/>
        </w:rPr>
        <w:t>Hệ thống tiếp nhận và xử lý phản ánh, kiến nghị</w:t>
      </w:r>
      <w:r w:rsidRPr="00A06B50">
        <w:rPr>
          <w:rFonts w:ascii="Times New Roman" w:eastAsia="Times New Roman" w:hAnsi="Times New Roman" w:cs="Times New Roman"/>
          <w:bCs/>
          <w:sz w:val="28"/>
          <w:szCs w:val="28"/>
        </w:rPr>
        <w:t>.</w:t>
      </w:r>
    </w:p>
    <w:p w14:paraId="614E9546" w14:textId="61D395E8" w:rsidR="00E43946" w:rsidRPr="00A06B50" w:rsidRDefault="00E43946" w:rsidP="003028FC">
      <w:pPr>
        <w:tabs>
          <w:tab w:val="left" w:pos="1080"/>
        </w:tabs>
        <w:spacing w:before="120" w:after="120" w:line="312" w:lineRule="auto"/>
        <w:ind w:right="42" w:firstLine="720"/>
        <w:jc w:val="both"/>
        <w:rPr>
          <w:rFonts w:ascii="Times New Roman" w:eastAsia="Times New Roman" w:hAnsi="Times New Roman" w:cs="Times New Roman"/>
          <w:bCs/>
          <w:sz w:val="28"/>
          <w:szCs w:val="28"/>
        </w:rPr>
      </w:pPr>
      <w:r w:rsidRPr="00A06B50">
        <w:rPr>
          <w:rFonts w:ascii="Times New Roman" w:eastAsia="Times New Roman" w:hAnsi="Times New Roman" w:cs="Times New Roman"/>
          <w:bCs/>
          <w:sz w:val="28"/>
          <w:szCs w:val="28"/>
        </w:rPr>
        <w:t>2.</w:t>
      </w:r>
      <w:r w:rsidRPr="00A06B50">
        <w:rPr>
          <w:rFonts w:ascii="Times New Roman" w:eastAsia="Times New Roman" w:hAnsi="Times New Roman" w:cs="Times New Roman"/>
          <w:bCs/>
          <w:sz w:val="28"/>
          <w:szCs w:val="28"/>
        </w:rPr>
        <w:tab/>
      </w:r>
      <w:r w:rsidR="00571BE7" w:rsidRPr="00A06B50">
        <w:rPr>
          <w:rFonts w:ascii="Times New Roman" w:eastAsia="Times New Roman" w:hAnsi="Times New Roman" w:cs="Times New Roman"/>
          <w:bCs/>
          <w:sz w:val="28"/>
          <w:szCs w:val="28"/>
        </w:rPr>
        <w:t>Hệ thống tiếp nhận và xử lý phản ánh, kiến nghị</w:t>
      </w:r>
      <w:r w:rsidR="00037304" w:rsidRPr="00A06B50">
        <w:rPr>
          <w:rFonts w:ascii="Times New Roman" w:eastAsia="Times New Roman" w:hAnsi="Times New Roman" w:cs="Times New Roman"/>
          <w:bCs/>
          <w:sz w:val="28"/>
          <w:szCs w:val="28"/>
        </w:rPr>
        <w:t xml:space="preserve"> </w:t>
      </w:r>
      <w:r w:rsidRPr="00A06B50">
        <w:rPr>
          <w:rFonts w:ascii="Times New Roman" w:eastAsia="Times New Roman" w:hAnsi="Times New Roman" w:cs="Times New Roman"/>
          <w:bCs/>
          <w:sz w:val="28"/>
          <w:szCs w:val="28"/>
        </w:rPr>
        <w:t>là kho dữ liệu thông tin giúp người dân, tổ chức, doanh nghiệp có thể tra cứu những thông tin liên quan đ</w:t>
      </w:r>
      <w:r w:rsidR="00037304" w:rsidRPr="00A06B50">
        <w:rPr>
          <w:rFonts w:ascii="Times New Roman" w:eastAsia="Times New Roman" w:hAnsi="Times New Roman" w:cs="Times New Roman"/>
          <w:bCs/>
          <w:sz w:val="28"/>
          <w:szCs w:val="28"/>
        </w:rPr>
        <w:t>ế</w:t>
      </w:r>
      <w:r w:rsidRPr="00A06B50">
        <w:rPr>
          <w:rFonts w:ascii="Times New Roman" w:eastAsia="Times New Roman" w:hAnsi="Times New Roman" w:cs="Times New Roman"/>
          <w:bCs/>
          <w:sz w:val="28"/>
          <w:szCs w:val="28"/>
        </w:rPr>
        <w:t>n chủ đề cần quan tâm.</w:t>
      </w:r>
    </w:p>
    <w:p w14:paraId="04DD4A80" w14:textId="3E0C61C0" w:rsidR="00E43946" w:rsidRPr="00A06B50" w:rsidRDefault="003028FC" w:rsidP="00E43946">
      <w:pPr>
        <w:tabs>
          <w:tab w:val="left" w:pos="1080"/>
        </w:tabs>
        <w:spacing w:before="120" w:after="120" w:line="312" w:lineRule="auto"/>
        <w:ind w:right="42" w:firstLine="720"/>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3</w:t>
      </w:r>
      <w:r w:rsidR="00E43946" w:rsidRPr="00A06B50">
        <w:rPr>
          <w:rFonts w:ascii="Times New Roman" w:eastAsia="Times New Roman" w:hAnsi="Times New Roman" w:cs="Times New Roman"/>
          <w:bCs/>
          <w:sz w:val="28"/>
          <w:szCs w:val="28"/>
        </w:rPr>
        <w:t>.</w:t>
      </w:r>
      <w:r w:rsidR="00E43946" w:rsidRPr="00A06B50">
        <w:rPr>
          <w:rFonts w:ascii="Times New Roman" w:eastAsia="Times New Roman" w:hAnsi="Times New Roman" w:cs="Times New Roman"/>
          <w:bCs/>
          <w:sz w:val="28"/>
          <w:szCs w:val="28"/>
        </w:rPr>
        <w:tab/>
      </w:r>
      <w:r w:rsidR="00037304" w:rsidRPr="00A06B50">
        <w:rPr>
          <w:rFonts w:ascii="Times New Roman" w:eastAsia="Times New Roman" w:hAnsi="Times New Roman" w:cs="Times New Roman"/>
          <w:bCs/>
          <w:sz w:val="28"/>
          <w:szCs w:val="28"/>
        </w:rPr>
        <w:t>Nội dung</w:t>
      </w:r>
      <w:r w:rsidR="00E43946" w:rsidRPr="00A06B50">
        <w:rPr>
          <w:rFonts w:ascii="Times New Roman" w:eastAsia="Times New Roman" w:hAnsi="Times New Roman" w:cs="Times New Roman"/>
          <w:bCs/>
          <w:sz w:val="28"/>
          <w:szCs w:val="28"/>
        </w:rPr>
        <w:t xml:space="preserve"> trả lời của các cơ quan nhà nước trên </w:t>
      </w:r>
      <w:r w:rsidR="00571BE7" w:rsidRPr="00A06B50">
        <w:rPr>
          <w:rFonts w:ascii="Times New Roman" w:eastAsia="Times New Roman" w:hAnsi="Times New Roman" w:cs="Times New Roman"/>
          <w:bCs/>
          <w:sz w:val="28"/>
          <w:szCs w:val="28"/>
        </w:rPr>
        <w:t>Hệ thống tiếp nhận và xử lý phản ánh, kiến nghị</w:t>
      </w:r>
      <w:r w:rsidR="00E43946" w:rsidRPr="00A06B50">
        <w:rPr>
          <w:rFonts w:ascii="Times New Roman" w:eastAsia="Times New Roman" w:hAnsi="Times New Roman" w:cs="Times New Roman"/>
          <w:bCs/>
          <w:sz w:val="28"/>
          <w:szCs w:val="28"/>
        </w:rPr>
        <w:t xml:space="preserve"> nh</w:t>
      </w:r>
      <w:r w:rsidR="00037304" w:rsidRPr="00A06B50">
        <w:rPr>
          <w:rFonts w:ascii="Times New Roman" w:eastAsia="Times New Roman" w:hAnsi="Times New Roman" w:cs="Times New Roman"/>
          <w:bCs/>
          <w:sz w:val="28"/>
          <w:szCs w:val="28"/>
        </w:rPr>
        <w:t>ằ</w:t>
      </w:r>
      <w:r w:rsidR="00E43946" w:rsidRPr="00A06B50">
        <w:rPr>
          <w:rFonts w:ascii="Times New Roman" w:eastAsia="Times New Roman" w:hAnsi="Times New Roman" w:cs="Times New Roman"/>
          <w:bCs/>
          <w:sz w:val="28"/>
          <w:szCs w:val="28"/>
        </w:rPr>
        <w:t>m phổ biến, hướng dẫn các văn bản, quy định của nhà nước, không phải là cơ sở pháp lý để giải quyết các quan hệ dân sự.</w:t>
      </w:r>
    </w:p>
    <w:p w14:paraId="7120612D" w14:textId="51205ED1"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E43946" w:rsidRPr="00A06B50">
        <w:rPr>
          <w:rFonts w:ascii="Times New Roman" w:eastAsia="Times New Roman" w:hAnsi="Times New Roman" w:cs="Times New Roman"/>
          <w:b/>
          <w:sz w:val="28"/>
          <w:szCs w:val="28"/>
        </w:rPr>
        <w:t>4</w:t>
      </w:r>
      <w:r w:rsidRPr="00A06B50">
        <w:rPr>
          <w:rFonts w:ascii="Times New Roman" w:eastAsia="Times New Roman" w:hAnsi="Times New Roman" w:cs="Times New Roman"/>
          <w:b/>
          <w:sz w:val="28"/>
          <w:szCs w:val="28"/>
        </w:rPr>
        <w:t xml:space="preserve">. Nguyên tắc tiếp nhận, xử lý </w:t>
      </w:r>
      <w:r w:rsidR="00B67D4C" w:rsidRPr="00A06B50">
        <w:rPr>
          <w:rFonts w:ascii="Times New Roman" w:eastAsia="Times New Roman" w:hAnsi="Times New Roman" w:cs="Times New Roman"/>
          <w:b/>
          <w:sz w:val="28"/>
          <w:szCs w:val="28"/>
        </w:rPr>
        <w:t>phản ánh, kiến nghị</w:t>
      </w:r>
      <w:r w:rsidR="000A41A2" w:rsidRPr="00A06B50">
        <w:rPr>
          <w:rFonts w:ascii="Times New Roman" w:eastAsia="Times New Roman" w:hAnsi="Times New Roman" w:cs="Times New Roman"/>
          <w:b/>
          <w:sz w:val="28"/>
          <w:szCs w:val="28"/>
        </w:rPr>
        <w:t xml:space="preserve"> người dân</w:t>
      </w:r>
    </w:p>
    <w:p w14:paraId="023CE5C0" w14:textId="77777777" w:rsidR="00D24434" w:rsidRPr="00A06B50" w:rsidRDefault="00D24434" w:rsidP="00D24434">
      <w:pPr>
        <w:numPr>
          <w:ilvl w:val="0"/>
          <w:numId w:val="5"/>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Tuân thủ đầy đủ các quy định hiện hành của pháp luật có liên quan.</w:t>
      </w:r>
    </w:p>
    <w:p w14:paraId="7546A787" w14:textId="77777777" w:rsidR="00D24434" w:rsidRPr="00A06B50" w:rsidRDefault="00D24434" w:rsidP="00D24434">
      <w:pPr>
        <w:numPr>
          <w:ilvl w:val="0"/>
          <w:numId w:val="5"/>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Đảm bảo tính công khai, minh bạch, khách quan, trung thực.</w:t>
      </w:r>
    </w:p>
    <w:p w14:paraId="3295C967" w14:textId="77777777" w:rsidR="00D24434" w:rsidRPr="00A06B50" w:rsidRDefault="00D24434" w:rsidP="00D24434">
      <w:pPr>
        <w:numPr>
          <w:ilvl w:val="0"/>
          <w:numId w:val="5"/>
        </w:numPr>
        <w:tabs>
          <w:tab w:val="left" w:pos="1080"/>
          <w:tab w:val="left" w:pos="125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Quy trình tiếp nhận, phân loại, xử lý và phê duyệt kết quả xử lý phải cụ thể, rõ ràng, thống nhất.</w:t>
      </w:r>
    </w:p>
    <w:p w14:paraId="375C396E" w14:textId="77777777" w:rsidR="00D24434" w:rsidRPr="00A06B50" w:rsidRDefault="00D24434" w:rsidP="00D24434">
      <w:pPr>
        <w:numPr>
          <w:ilvl w:val="0"/>
          <w:numId w:val="5"/>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Nội dung thông tin trao đổi trong quá trình phân phối, xử lý, phê duyệt kết quả xử lý phải rõ ràng, cụ thể.</w:t>
      </w:r>
    </w:p>
    <w:p w14:paraId="6813EF99" w14:textId="404133F5" w:rsidR="00D24434" w:rsidRPr="00A06B50" w:rsidRDefault="00D24434" w:rsidP="00D24434">
      <w:pPr>
        <w:numPr>
          <w:ilvl w:val="0"/>
          <w:numId w:val="5"/>
        </w:numPr>
        <w:tabs>
          <w:tab w:val="left" w:pos="1080"/>
          <w:tab w:val="left" w:pos="125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Tiếp nhận, xử lý đúng thẩm quyền và thời hạn quy định; thực hiện tốt việc phối hợp trong xử lý giữa của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w:t>
      </w:r>
    </w:p>
    <w:p w14:paraId="5FDBBB17" w14:textId="41DDA415"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lastRenderedPageBreak/>
        <w:t xml:space="preserve">6. Bảo đảm an toàn thông tin trong việc gửi, chuyển, lưu trữ dữ liệu về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w:t>
      </w:r>
    </w:p>
    <w:p w14:paraId="0BA53A86" w14:textId="05B6EAB3"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7. Phối hợp kịp thời, có hiệu quả trong xử lý </w:t>
      </w:r>
      <w:r w:rsidR="00B67D4C" w:rsidRPr="00A06B50">
        <w:rPr>
          <w:rFonts w:ascii="Times New Roman" w:eastAsia="Times New Roman" w:hAnsi="Times New Roman" w:cs="Times New Roman"/>
          <w:sz w:val="28"/>
          <w:szCs w:val="28"/>
        </w:rPr>
        <w:t>phản ánh, kiến nghị</w:t>
      </w:r>
      <w:r w:rsidR="000A41A2" w:rsidRPr="00A06B50">
        <w:rPr>
          <w:rFonts w:ascii="Times New Roman" w:eastAsia="Times New Roman" w:hAnsi="Times New Roman" w:cs="Times New Roman"/>
          <w:sz w:val="28"/>
          <w:szCs w:val="28"/>
        </w:rPr>
        <w:t xml:space="preserve"> người dân</w:t>
      </w:r>
      <w:r w:rsidRPr="00A06B50">
        <w:rPr>
          <w:rFonts w:ascii="Times New Roman" w:eastAsia="Times New Roman" w:hAnsi="Times New Roman" w:cs="Times New Roman"/>
          <w:sz w:val="28"/>
          <w:szCs w:val="28"/>
        </w:rPr>
        <w:t>.</w:t>
      </w:r>
    </w:p>
    <w:p w14:paraId="5CC2E000" w14:textId="7C43C122"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8. Trong trường hợp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 liên quan đến nhiều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khác nhau mà không thống nhất được phương án xử lý hoặc xử lý không triệt để thì Sở Thông tin và Truyền thông có trách nhiệm tổng hợp báo cáo UBND tỉnh xem xét, chỉ đạo.</w:t>
      </w:r>
    </w:p>
    <w:p w14:paraId="3B18381E" w14:textId="77777777" w:rsidR="00D24434" w:rsidRPr="00A06B50" w:rsidRDefault="00D24434" w:rsidP="00D24434">
      <w:pPr>
        <w:spacing w:before="120" w:after="120" w:line="312" w:lineRule="auto"/>
        <w:ind w:right="42"/>
        <w:jc w:val="center"/>
        <w:rPr>
          <w:rFonts w:ascii="Times New Roman" w:eastAsia="Times New Roman" w:hAnsi="Times New Roman" w:cs="Times New Roman"/>
          <w:b/>
          <w:sz w:val="28"/>
          <w:szCs w:val="28"/>
        </w:rPr>
      </w:pPr>
      <w:bookmarkStart w:id="2" w:name="page3"/>
      <w:bookmarkEnd w:id="2"/>
      <w:r w:rsidRPr="00A06B50">
        <w:rPr>
          <w:rFonts w:ascii="Times New Roman" w:eastAsia="Times New Roman" w:hAnsi="Times New Roman" w:cs="Times New Roman"/>
          <w:b/>
          <w:sz w:val="28"/>
          <w:szCs w:val="28"/>
        </w:rPr>
        <w:t>Chương II</w:t>
      </w:r>
    </w:p>
    <w:p w14:paraId="2B2DA1C1" w14:textId="66A38743" w:rsidR="00D24434" w:rsidRPr="00A06B50" w:rsidRDefault="00D24434" w:rsidP="00D24434">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HÌNH THỨC VÀ YÊU CẦU VỀ </w:t>
      </w:r>
      <w:r w:rsidR="00B67D4C" w:rsidRPr="00A06B50">
        <w:rPr>
          <w:rFonts w:ascii="Times New Roman" w:eastAsia="Times New Roman" w:hAnsi="Times New Roman" w:cs="Times New Roman"/>
          <w:b/>
          <w:sz w:val="28"/>
          <w:szCs w:val="28"/>
        </w:rPr>
        <w:t>PHẢN ÁNH, KIẾN NGHỊ</w:t>
      </w:r>
      <w:r w:rsidR="00460370" w:rsidRPr="00A06B50">
        <w:rPr>
          <w:rFonts w:ascii="Times New Roman" w:eastAsia="Times New Roman" w:hAnsi="Times New Roman" w:cs="Times New Roman"/>
          <w:b/>
          <w:sz w:val="28"/>
          <w:szCs w:val="28"/>
        </w:rPr>
        <w:t xml:space="preserve"> NGƯỜI DÂN</w:t>
      </w:r>
    </w:p>
    <w:p w14:paraId="10A32E33" w14:textId="09A8B474"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5</w:t>
      </w:r>
      <w:r w:rsidRPr="00A06B50">
        <w:rPr>
          <w:rFonts w:ascii="Times New Roman" w:eastAsia="Times New Roman" w:hAnsi="Times New Roman" w:cs="Times New Roman"/>
          <w:b/>
          <w:sz w:val="28"/>
          <w:szCs w:val="28"/>
        </w:rPr>
        <w:t xml:space="preserve">. Hình thức và thời gian tiếp nhận </w:t>
      </w:r>
      <w:r w:rsidR="00B67D4C" w:rsidRPr="00A06B50">
        <w:rPr>
          <w:rFonts w:ascii="Times New Roman" w:eastAsia="Times New Roman" w:hAnsi="Times New Roman" w:cs="Times New Roman"/>
          <w:b/>
          <w:sz w:val="28"/>
          <w:szCs w:val="28"/>
        </w:rPr>
        <w:t>phản ánh, kiến nghị</w:t>
      </w:r>
    </w:p>
    <w:p w14:paraId="5F302022" w14:textId="5B8388D1" w:rsidR="00D24434" w:rsidRPr="00A06B50" w:rsidRDefault="00D24434" w:rsidP="00D24434">
      <w:pPr>
        <w:numPr>
          <w:ilvl w:val="0"/>
          <w:numId w:val="6"/>
        </w:numPr>
        <w:tabs>
          <w:tab w:val="left" w:pos="1080"/>
          <w:tab w:val="left" w:pos="128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Các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của cá nhân, tổ chức được thực hiện thông qua một trong các hình thức sau:</w:t>
      </w:r>
    </w:p>
    <w:p w14:paraId="38C20B6C" w14:textId="77777777" w:rsidR="00C56FDD" w:rsidRDefault="000864DD" w:rsidP="00C56FDD">
      <w:pPr>
        <w:tabs>
          <w:tab w:val="left" w:pos="1080"/>
          <w:tab w:val="left" w:pos="126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D24434" w:rsidRPr="00A06B50">
        <w:rPr>
          <w:rFonts w:ascii="Times New Roman" w:eastAsia="Times New Roman" w:hAnsi="Times New Roman" w:cs="Times New Roman"/>
          <w:sz w:val="28"/>
          <w:szCs w:val="28"/>
        </w:rPr>
        <w:t>Ứng dụng di động: T</w:t>
      </w:r>
      <w:r w:rsidR="006F67E5" w:rsidRPr="00A06B50">
        <w:rPr>
          <w:rFonts w:ascii="Times New Roman" w:eastAsia="Times New Roman" w:hAnsi="Times New Roman" w:cs="Times New Roman"/>
          <w:sz w:val="28"/>
          <w:szCs w:val="28"/>
        </w:rPr>
        <w:t xml:space="preserve">ây </w:t>
      </w:r>
      <w:r w:rsidR="00D24434" w:rsidRPr="00A06B50">
        <w:rPr>
          <w:rFonts w:ascii="Times New Roman" w:eastAsia="Times New Roman" w:hAnsi="Times New Roman" w:cs="Times New Roman"/>
          <w:sz w:val="28"/>
          <w:szCs w:val="28"/>
        </w:rPr>
        <w:t>Nin</w:t>
      </w:r>
      <w:r w:rsidR="00DC5C54" w:rsidRPr="00A06B50">
        <w:rPr>
          <w:rFonts w:ascii="Times New Roman" w:eastAsia="Times New Roman" w:hAnsi="Times New Roman" w:cs="Times New Roman"/>
          <w:sz w:val="28"/>
          <w:szCs w:val="28"/>
        </w:rPr>
        <w:t>h</w:t>
      </w:r>
      <w:r w:rsidR="006F67E5" w:rsidRPr="00A06B50">
        <w:rPr>
          <w:rFonts w:ascii="Times New Roman" w:eastAsia="Times New Roman" w:hAnsi="Times New Roman" w:cs="Times New Roman"/>
          <w:sz w:val="28"/>
          <w:szCs w:val="28"/>
        </w:rPr>
        <w:t xml:space="preserve"> </w:t>
      </w:r>
      <w:r w:rsidR="00DC5C54" w:rsidRPr="00A06B50">
        <w:rPr>
          <w:rFonts w:ascii="Times New Roman" w:eastAsia="Times New Roman" w:hAnsi="Times New Roman" w:cs="Times New Roman"/>
          <w:sz w:val="28"/>
          <w:szCs w:val="28"/>
        </w:rPr>
        <w:t>Smart</w:t>
      </w:r>
    </w:p>
    <w:p w14:paraId="7A99B01E" w14:textId="77777777" w:rsidR="00C56FDD" w:rsidRDefault="00C56FDD" w:rsidP="00C56FDD">
      <w:pPr>
        <w:spacing w:before="120" w:after="120" w:line="312" w:lineRule="auto"/>
        <w:ind w:left="720"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D24434" w:rsidRPr="00A06B50">
        <w:rPr>
          <w:rFonts w:ascii="Times New Roman" w:eastAsia="Times New Roman" w:hAnsi="Times New Roman" w:cs="Times New Roman"/>
          <w:sz w:val="28"/>
          <w:szCs w:val="28"/>
        </w:rPr>
        <w:t xml:space="preserve">Trang facebook </w:t>
      </w:r>
      <w:r w:rsidR="00324168" w:rsidRPr="00A06B50">
        <w:rPr>
          <w:rFonts w:ascii="Times New Roman" w:eastAsia="Times New Roman" w:hAnsi="Times New Roman" w:cs="Times New Roman"/>
          <w:sz w:val="28"/>
          <w:szCs w:val="28"/>
        </w:rPr>
        <w:t>1022</w:t>
      </w:r>
      <w:r w:rsidR="00D24434" w:rsidRPr="00A06B50">
        <w:rPr>
          <w:rFonts w:ascii="Times New Roman" w:eastAsia="Times New Roman" w:hAnsi="Times New Roman" w:cs="Times New Roman"/>
          <w:sz w:val="28"/>
          <w:szCs w:val="28"/>
        </w:rPr>
        <w:t xml:space="preserve"> Tây Ninh:</w:t>
      </w:r>
    </w:p>
    <w:p w14:paraId="43356233" w14:textId="32B23B4C" w:rsidR="00D24434" w:rsidRPr="00A06B50" w:rsidRDefault="001151AA" w:rsidP="00C56FDD">
      <w:pPr>
        <w:spacing w:before="120" w:after="120" w:line="312" w:lineRule="auto"/>
        <w:ind w:left="720" w:right="40"/>
        <w:jc w:val="both"/>
        <w:rPr>
          <w:rFonts w:ascii="Times New Roman" w:eastAsia="Times New Roman" w:hAnsi="Times New Roman" w:cs="Times New Roman"/>
          <w:sz w:val="28"/>
          <w:szCs w:val="28"/>
        </w:rPr>
      </w:pPr>
      <w:r w:rsidRPr="00A06B50">
        <w:rPr>
          <w:rStyle w:val="Hyperlink"/>
          <w:rFonts w:ascii="Times New Roman" w:eastAsia="Times New Roman" w:hAnsi="Times New Roman" w:cs="Times New Roman"/>
          <w:sz w:val="28"/>
          <w:szCs w:val="28"/>
        </w:rPr>
        <w:t>https://www.facebook.com/1022TayNinh</w:t>
      </w:r>
    </w:p>
    <w:p w14:paraId="72051AB0" w14:textId="28B3D175" w:rsidR="00D24434" w:rsidRPr="00A06B50" w:rsidRDefault="000864DD" w:rsidP="000864DD">
      <w:pPr>
        <w:tabs>
          <w:tab w:val="left" w:pos="1080"/>
          <w:tab w:val="left" w:pos="128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D24434" w:rsidRPr="00A06B50">
        <w:rPr>
          <w:rFonts w:ascii="Times New Roman" w:eastAsia="Times New Roman" w:hAnsi="Times New Roman" w:cs="Times New Roman"/>
          <w:sz w:val="28"/>
          <w:szCs w:val="28"/>
        </w:rPr>
        <w:t xml:space="preserve">Cổng </w:t>
      </w:r>
      <w:r w:rsidR="00AC1B13" w:rsidRPr="00A06B50">
        <w:rPr>
          <w:rFonts w:ascii="Times New Roman" w:eastAsia="Times New Roman" w:hAnsi="Times New Roman" w:cs="Times New Roman"/>
          <w:sz w:val="28"/>
          <w:szCs w:val="28"/>
        </w:rPr>
        <w:t>1022</w:t>
      </w:r>
      <w:r w:rsidR="00D24434" w:rsidRPr="00A06B50">
        <w:rPr>
          <w:rFonts w:ascii="Times New Roman" w:eastAsia="Times New Roman" w:hAnsi="Times New Roman" w:cs="Times New Roman"/>
          <w:sz w:val="28"/>
          <w:szCs w:val="28"/>
        </w:rPr>
        <w:t xml:space="preserve"> Tây Ninh trên Zalo</w:t>
      </w:r>
    </w:p>
    <w:p w14:paraId="48DDBBD0" w14:textId="5CA2B1E4" w:rsidR="00D24434" w:rsidRPr="00A06B50" w:rsidRDefault="000864DD" w:rsidP="000864DD">
      <w:pPr>
        <w:tabs>
          <w:tab w:val="left" w:pos="1080"/>
          <w:tab w:val="left" w:pos="126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D24434" w:rsidRPr="00A06B50">
        <w:rPr>
          <w:rFonts w:ascii="Times New Roman" w:eastAsia="Times New Roman" w:hAnsi="Times New Roman" w:cs="Times New Roman"/>
          <w:sz w:val="28"/>
          <w:szCs w:val="28"/>
        </w:rPr>
        <w:t xml:space="preserve">Thư điện tử: </w:t>
      </w:r>
      <w:hyperlink r:id="rId8" w:history="1">
        <w:r w:rsidR="00AC1B13" w:rsidRPr="00A06B50">
          <w:rPr>
            <w:rStyle w:val="Hyperlink"/>
            <w:rFonts w:ascii="Times New Roman" w:eastAsia="Times New Roman" w:hAnsi="Times New Roman" w:cs="Times New Roman"/>
            <w:sz w:val="28"/>
            <w:szCs w:val="28"/>
          </w:rPr>
          <w:t>1022@tayninh.gov.vn</w:t>
        </w:r>
      </w:hyperlink>
    </w:p>
    <w:p w14:paraId="7D7AE75C" w14:textId="1DA25BDC" w:rsidR="00D24434" w:rsidRPr="002176B3" w:rsidRDefault="000864DD" w:rsidP="000864DD">
      <w:pPr>
        <w:tabs>
          <w:tab w:val="left" w:pos="1080"/>
          <w:tab w:val="left" w:pos="1280"/>
        </w:tabs>
        <w:spacing w:before="120" w:after="120" w:line="312" w:lineRule="auto"/>
        <w:ind w:left="720" w:right="42"/>
        <w:jc w:val="both"/>
        <w:rPr>
          <w:rStyle w:val="Hyperlink"/>
          <w:rFonts w:ascii="Times New Roman" w:eastAsia="Times New Roman" w:hAnsi="Times New Roman" w:cs="Times New Roman"/>
          <w:color w:val="auto"/>
          <w:sz w:val="28"/>
          <w:szCs w:val="28"/>
          <w:u w:val="none"/>
        </w:rPr>
      </w:pPr>
      <w:r w:rsidRPr="002176B3">
        <w:rPr>
          <w:rFonts w:ascii="Times New Roman" w:eastAsia="Times New Roman" w:hAnsi="Times New Roman" w:cs="Times New Roman"/>
          <w:sz w:val="28"/>
          <w:szCs w:val="28"/>
        </w:rPr>
        <w:t xml:space="preserve">đ) </w:t>
      </w:r>
      <w:r w:rsidR="00D24434" w:rsidRPr="002176B3">
        <w:rPr>
          <w:rFonts w:ascii="Times New Roman" w:eastAsia="Times New Roman" w:hAnsi="Times New Roman" w:cs="Times New Roman"/>
          <w:sz w:val="28"/>
          <w:szCs w:val="28"/>
        </w:rPr>
        <w:t xml:space="preserve">Cổng thông tin tương tác: </w:t>
      </w:r>
      <w:hyperlink r:id="rId9" w:history="1">
        <w:r w:rsidR="0079348D" w:rsidRPr="002176B3">
          <w:rPr>
            <w:rStyle w:val="Hyperlink"/>
            <w:rFonts w:ascii="Times New Roman" w:eastAsia="Times New Roman" w:hAnsi="Times New Roman" w:cs="Times New Roman"/>
            <w:sz w:val="28"/>
            <w:szCs w:val="28"/>
          </w:rPr>
          <w:t>https://1022.tayninh.gov.vn/</w:t>
        </w:r>
      </w:hyperlink>
    </w:p>
    <w:p w14:paraId="69698DF6" w14:textId="603C8098" w:rsidR="000C4564" w:rsidRPr="00A06B50" w:rsidRDefault="000864DD" w:rsidP="000864DD">
      <w:pPr>
        <w:tabs>
          <w:tab w:val="left" w:pos="1080"/>
          <w:tab w:val="left" w:pos="1280"/>
        </w:tabs>
        <w:spacing w:before="120" w:after="120" w:line="312" w:lineRule="auto"/>
        <w:ind w:left="720" w:right="42"/>
        <w:jc w:val="both"/>
        <w:rPr>
          <w:rStyle w:val="Hyperlink"/>
          <w:rFonts w:ascii="Times New Roman" w:eastAsia="Times New Roman" w:hAnsi="Times New Roman" w:cs="Times New Roman"/>
          <w:color w:val="auto"/>
          <w:sz w:val="28"/>
          <w:szCs w:val="28"/>
          <w:u w:val="none"/>
        </w:rPr>
      </w:pPr>
      <w:r w:rsidRPr="002176B3">
        <w:rPr>
          <w:rFonts w:ascii="Times New Roman" w:eastAsia="Times New Roman" w:hAnsi="Times New Roman" w:cs="Times New Roman"/>
          <w:sz w:val="28"/>
          <w:szCs w:val="28"/>
        </w:rPr>
        <w:t xml:space="preserve">e) </w:t>
      </w:r>
      <w:r w:rsidR="000C4564" w:rsidRPr="002176B3">
        <w:rPr>
          <w:rFonts w:ascii="Times New Roman" w:eastAsia="Times New Roman" w:hAnsi="Times New Roman" w:cs="Times New Roman"/>
          <w:sz w:val="28"/>
          <w:szCs w:val="28"/>
        </w:rPr>
        <w:t>Cổng</w:t>
      </w:r>
      <w:r w:rsidR="000C4564" w:rsidRPr="00A06B50">
        <w:rPr>
          <w:rFonts w:ascii="Times New Roman" w:eastAsia="Times New Roman" w:hAnsi="Times New Roman" w:cs="Times New Roman"/>
          <w:sz w:val="28"/>
          <w:szCs w:val="28"/>
        </w:rPr>
        <w:t xml:space="preserve"> dịch vụ công tỉnh Tây Ninh (Mục Phản ánh </w:t>
      </w:r>
      <w:r w:rsidR="00762908" w:rsidRPr="00A06B50">
        <w:rPr>
          <w:rFonts w:ascii="Times New Roman" w:eastAsia="Times New Roman" w:hAnsi="Times New Roman" w:cs="Times New Roman"/>
          <w:sz w:val="28"/>
          <w:szCs w:val="28"/>
        </w:rPr>
        <w:t>k</w:t>
      </w:r>
      <w:r w:rsidR="000C4564" w:rsidRPr="00A06B50">
        <w:rPr>
          <w:rFonts w:ascii="Times New Roman" w:eastAsia="Times New Roman" w:hAnsi="Times New Roman" w:cs="Times New Roman"/>
          <w:sz w:val="28"/>
          <w:szCs w:val="28"/>
        </w:rPr>
        <w:t xml:space="preserve">iến nghị) tại địa chỉ: </w:t>
      </w:r>
      <w:hyperlink r:id="rId10" w:history="1">
        <w:r w:rsidR="000C4564" w:rsidRPr="00A06B50">
          <w:rPr>
            <w:rStyle w:val="Hyperlink"/>
            <w:rFonts w:ascii="Times New Roman" w:eastAsia="Times New Roman" w:hAnsi="Times New Roman" w:cs="Times New Roman"/>
            <w:sz w:val="28"/>
            <w:szCs w:val="28"/>
          </w:rPr>
          <w:t>https://dichvucong.tayninh.gov.vn/</w:t>
        </w:r>
      </w:hyperlink>
    </w:p>
    <w:p w14:paraId="7EBEE948" w14:textId="60E514F3" w:rsidR="00880F2E" w:rsidRPr="00A06B50" w:rsidRDefault="00241EE4" w:rsidP="00241EE4">
      <w:pPr>
        <w:tabs>
          <w:tab w:val="left" w:pos="1080"/>
          <w:tab w:val="left" w:pos="128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 </w:t>
      </w:r>
      <w:r w:rsidR="00880F2E" w:rsidRPr="00A06B50">
        <w:rPr>
          <w:rFonts w:ascii="Times New Roman" w:eastAsia="Times New Roman" w:hAnsi="Times New Roman" w:cs="Times New Roman"/>
          <w:sz w:val="28"/>
          <w:szCs w:val="28"/>
        </w:rPr>
        <w:t>Tổng đài 1022 Tây Ninh: 0276.1022</w:t>
      </w:r>
    </w:p>
    <w:p w14:paraId="6F0ABB97" w14:textId="0608B393" w:rsidR="00C56FDD"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highlight w:val="yellow"/>
        </w:rPr>
      </w:pPr>
      <w:r w:rsidRPr="00237765">
        <w:rPr>
          <w:rFonts w:ascii="Times New Roman" w:eastAsia="Times New Roman" w:hAnsi="Times New Roman" w:cs="Times New Roman"/>
          <w:sz w:val="28"/>
          <w:szCs w:val="28"/>
        </w:rPr>
        <w:t xml:space="preserve">2. Thời gian tiếp nhận </w:t>
      </w:r>
      <w:r w:rsidR="00B67D4C" w:rsidRPr="00237765">
        <w:rPr>
          <w:rFonts w:ascii="Times New Roman" w:eastAsia="Times New Roman" w:hAnsi="Times New Roman" w:cs="Times New Roman"/>
          <w:sz w:val="28"/>
          <w:szCs w:val="28"/>
        </w:rPr>
        <w:t>phản ánh, kiến nghị</w:t>
      </w:r>
      <w:r w:rsidR="00DC5C54" w:rsidRPr="00237765">
        <w:rPr>
          <w:rFonts w:ascii="Times New Roman" w:eastAsia="Times New Roman" w:hAnsi="Times New Roman" w:cs="Times New Roman"/>
          <w:sz w:val="28"/>
          <w:szCs w:val="28"/>
        </w:rPr>
        <w:t xml:space="preserve"> người dân</w:t>
      </w:r>
      <w:r w:rsidRPr="00237765">
        <w:rPr>
          <w:rFonts w:ascii="Times New Roman" w:eastAsia="Times New Roman" w:hAnsi="Times New Roman" w:cs="Times New Roman"/>
          <w:sz w:val="28"/>
          <w:szCs w:val="28"/>
        </w:rPr>
        <w:t xml:space="preserve"> của </w:t>
      </w:r>
      <w:r w:rsidR="00096BAA" w:rsidRPr="00237765">
        <w:rPr>
          <w:rFonts w:ascii="Times New Roman" w:eastAsia="Times New Roman" w:hAnsi="Times New Roman" w:cs="Times New Roman"/>
          <w:bCs/>
          <w:sz w:val="28"/>
          <w:szCs w:val="28"/>
        </w:rPr>
        <w:t>người dân, tổ chức, doanh nghiệp</w:t>
      </w:r>
      <w:r w:rsidR="000864DD" w:rsidRPr="00237765">
        <w:rPr>
          <w:rFonts w:ascii="Times New Roman" w:eastAsia="Times New Roman" w:hAnsi="Times New Roman" w:cs="Times New Roman"/>
          <w:bCs/>
          <w:sz w:val="28"/>
          <w:szCs w:val="28"/>
        </w:rPr>
        <w:t xml:space="preserve"> tại điểm a, b, c, d</w:t>
      </w:r>
      <w:r w:rsidR="00836DFA" w:rsidRPr="00237765">
        <w:rPr>
          <w:rFonts w:ascii="Times New Roman" w:eastAsia="Times New Roman" w:hAnsi="Times New Roman" w:cs="Times New Roman"/>
          <w:bCs/>
          <w:sz w:val="28"/>
          <w:szCs w:val="28"/>
        </w:rPr>
        <w:t>, đ, e</w:t>
      </w:r>
      <w:r w:rsidR="00BA4563" w:rsidRPr="00237765">
        <w:rPr>
          <w:rFonts w:ascii="Times New Roman" w:eastAsia="Times New Roman" w:hAnsi="Times New Roman" w:cs="Times New Roman"/>
          <w:bCs/>
          <w:sz w:val="28"/>
          <w:szCs w:val="28"/>
        </w:rPr>
        <w:t xml:space="preserve"> Khoản 1 Điều này</w:t>
      </w:r>
      <w:r w:rsidRPr="00237765">
        <w:rPr>
          <w:rFonts w:ascii="Times New Roman" w:eastAsia="Times New Roman" w:hAnsi="Times New Roman" w:cs="Times New Roman"/>
          <w:sz w:val="28"/>
          <w:szCs w:val="28"/>
        </w:rPr>
        <w:t xml:space="preserve"> được thực hiện 24/24 giờ, 7 ngày/tuần.</w:t>
      </w:r>
      <w:r w:rsidR="00836DFA" w:rsidRPr="00237765">
        <w:rPr>
          <w:rFonts w:ascii="Times New Roman" w:eastAsia="Times New Roman" w:hAnsi="Times New Roman" w:cs="Times New Roman"/>
          <w:sz w:val="28"/>
          <w:szCs w:val="28"/>
        </w:rPr>
        <w:t xml:space="preserve"> Đối với tổng đài 1022 Tây Ninh tiếp nhận phản ánh, kiến nghị trong giờ hành chính.</w:t>
      </w:r>
    </w:p>
    <w:p w14:paraId="4F1EE06D" w14:textId="77777777" w:rsidR="00C56FDD" w:rsidRDefault="00C56FDD">
      <w:pPr>
        <w:spacing w:after="160" w:line="259"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br w:type="page"/>
      </w:r>
    </w:p>
    <w:p w14:paraId="09CB83C6" w14:textId="01F4514B"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lastRenderedPageBreak/>
        <w:t xml:space="preserve">Điều </w:t>
      </w:r>
      <w:r w:rsidR="00232F87" w:rsidRPr="00A06B50">
        <w:rPr>
          <w:rFonts w:ascii="Times New Roman" w:eastAsia="Times New Roman" w:hAnsi="Times New Roman" w:cs="Times New Roman"/>
          <w:b/>
          <w:sz w:val="28"/>
          <w:szCs w:val="28"/>
        </w:rPr>
        <w:t>6</w:t>
      </w:r>
      <w:r w:rsidRPr="00A06B50">
        <w:rPr>
          <w:rFonts w:ascii="Times New Roman" w:eastAsia="Times New Roman" w:hAnsi="Times New Roman" w:cs="Times New Roman"/>
          <w:b/>
          <w:sz w:val="28"/>
          <w:szCs w:val="28"/>
        </w:rPr>
        <w:t xml:space="preserve">. Yêu cầu đối với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5F8AF667" w14:textId="0F66853E" w:rsidR="00D24434" w:rsidRPr="00A06B50" w:rsidRDefault="00302C44" w:rsidP="00D24434">
      <w:pPr>
        <w:numPr>
          <w:ilvl w:val="0"/>
          <w:numId w:val="8"/>
        </w:numPr>
        <w:tabs>
          <w:tab w:val="left" w:pos="1080"/>
          <w:tab w:val="left" w:pos="128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Được soạn thảo dưới dạng: từ ngữ tiếng Việt, có dấu và Bộ mã ký tự chữ Việt Unicode theo tiêu chuẩn 6909:2011. Tiếp tục phát triển phiên bản tiếng Anh và các ngôn ngữ quốc tế thông dụng khác khi đủ điều kiện triển khai</w:t>
      </w:r>
      <w:r w:rsidR="00D24434" w:rsidRPr="00A06B50">
        <w:rPr>
          <w:rFonts w:ascii="Times New Roman" w:eastAsia="Times New Roman" w:hAnsi="Times New Roman" w:cs="Times New Roman"/>
          <w:sz w:val="28"/>
          <w:szCs w:val="28"/>
        </w:rPr>
        <w:t>.</w:t>
      </w:r>
    </w:p>
    <w:p w14:paraId="711BC573" w14:textId="56ED8176" w:rsidR="00D24434" w:rsidRPr="00A06B50" w:rsidRDefault="00D24434" w:rsidP="00D24434">
      <w:pPr>
        <w:numPr>
          <w:ilvl w:val="0"/>
          <w:numId w:val="8"/>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Nội dung, hình ảnh, video; thời gian, địa điểm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người dân</w:t>
      </w:r>
      <w:r w:rsidRPr="00A06B50">
        <w:rPr>
          <w:rFonts w:ascii="Times New Roman" w:eastAsia="Times New Roman" w:hAnsi="Times New Roman" w:cs="Times New Roman"/>
          <w:sz w:val="28"/>
          <w:szCs w:val="28"/>
        </w:rPr>
        <w:t xml:space="preserve"> phải rõ ràng, chính xác.</w:t>
      </w:r>
    </w:p>
    <w:p w14:paraId="5172CC88" w14:textId="54632B38" w:rsidR="00D24434" w:rsidRPr="00A06B50" w:rsidRDefault="00D24434" w:rsidP="00D24434">
      <w:pPr>
        <w:numPr>
          <w:ilvl w:val="0"/>
          <w:numId w:val="8"/>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Cung cấp đầy đủ thông tin về tên, số điện thoại, địa chỉ thư điện tử 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gửi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người dân</w:t>
      </w:r>
      <w:r w:rsidRPr="00A06B50">
        <w:rPr>
          <w:rFonts w:ascii="Times New Roman" w:eastAsia="Times New Roman" w:hAnsi="Times New Roman" w:cs="Times New Roman"/>
          <w:sz w:val="28"/>
          <w:szCs w:val="28"/>
        </w:rPr>
        <w:t>.</w:t>
      </w:r>
    </w:p>
    <w:p w14:paraId="3C1D4BB5" w14:textId="03FE0583" w:rsidR="00D24434" w:rsidRPr="00A06B50" w:rsidRDefault="00322E3F" w:rsidP="00D24434">
      <w:pPr>
        <w:numPr>
          <w:ilvl w:val="0"/>
          <w:numId w:val="8"/>
        </w:numPr>
        <w:tabs>
          <w:tab w:val="left" w:pos="1080"/>
          <w:tab w:val="left" w:pos="127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có nội dung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sẽ được giữ bí mật khi có yêu cầu và phải chịu trách nhiệm toàn bộ về tính trung thực, chính xác của các thông tin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w:t>
      </w:r>
    </w:p>
    <w:p w14:paraId="7463A5BE" w14:textId="679297B3" w:rsidR="00EF40EC" w:rsidRPr="00A06B50" w:rsidRDefault="00302C44"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5. </w:t>
      </w:r>
      <w:r w:rsidR="00EF40EC" w:rsidRPr="00A06B50">
        <w:rPr>
          <w:rFonts w:ascii="Times New Roman" w:eastAsia="Times New Roman" w:hAnsi="Times New Roman" w:cs="Times New Roman"/>
          <w:sz w:val="28"/>
          <w:szCs w:val="28"/>
        </w:rPr>
        <w:t xml:space="preserve">Thông tin </w:t>
      </w:r>
      <w:r w:rsidR="00B67D4C" w:rsidRPr="00A06B50">
        <w:rPr>
          <w:rFonts w:ascii="Times New Roman" w:eastAsia="Times New Roman" w:hAnsi="Times New Roman" w:cs="Times New Roman"/>
          <w:sz w:val="28"/>
          <w:szCs w:val="28"/>
        </w:rPr>
        <w:t>phản ánh, kiến nghị</w:t>
      </w:r>
      <w:r w:rsidR="00EF40EC" w:rsidRPr="00A06B50">
        <w:rPr>
          <w:rFonts w:ascii="Times New Roman" w:eastAsia="Times New Roman" w:hAnsi="Times New Roman" w:cs="Times New Roman"/>
          <w:sz w:val="28"/>
          <w:szCs w:val="28"/>
        </w:rPr>
        <w:t xml:space="preserve"> không hợp lệ là những thông tin thuộc các nhóm sau: </w:t>
      </w:r>
    </w:p>
    <w:p w14:paraId="1AAFABE8" w14:textId="25761FD8" w:rsidR="00942A9A" w:rsidRPr="00A06B50" w:rsidRDefault="00EF40EC" w:rsidP="000A77DF">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a) </w:t>
      </w:r>
      <w:r w:rsidR="000A77DF" w:rsidRPr="00A06B50">
        <w:rPr>
          <w:rFonts w:ascii="Times New Roman" w:eastAsia="Times New Roman" w:hAnsi="Times New Roman" w:cs="Times New Roman"/>
          <w:sz w:val="28"/>
          <w:szCs w:val="28"/>
        </w:rPr>
        <w:t>Những vấn đề liên quan tranh chấp, khiếu kiện, khiếu nại, tố cáo.</w:t>
      </w:r>
    </w:p>
    <w:p w14:paraId="100DF309" w14:textId="6CF98109" w:rsidR="00560CD9" w:rsidRPr="00A06B50" w:rsidRDefault="00942A9A"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b) </w:t>
      </w:r>
      <w:r w:rsidR="00EF40EC" w:rsidRPr="00A06B50">
        <w:rPr>
          <w:rFonts w:ascii="Times New Roman" w:eastAsia="Times New Roman" w:hAnsi="Times New Roman" w:cs="Times New Roman"/>
          <w:sz w:val="28"/>
          <w:szCs w:val="28"/>
        </w:rPr>
        <w:t>Có</w:t>
      </w:r>
      <w:r w:rsidR="00560CD9" w:rsidRPr="00A06B50">
        <w:rPr>
          <w:rFonts w:ascii="Times New Roman" w:eastAsia="Times New Roman" w:hAnsi="Times New Roman" w:cs="Times New Roman"/>
          <w:sz w:val="28"/>
          <w:szCs w:val="28"/>
        </w:rPr>
        <w:t xml:space="preserve"> nội dung xâm hại đến lợi ích Quốc gia: Kích động bạo lực, tuyên truyền phản cách mạng, gây rối, chia rẽ gây mất đoàn kết giữa các dân tộc, nội bộ, mất trật tự an toàn xã hội; xâm hại an ninh mạng hoặc cung cấp, tiết lộ các thông tin vi phạm quy định của pháp luật về bảo vệ bí mật nhà nước;</w:t>
      </w:r>
    </w:p>
    <w:p w14:paraId="02315F97" w14:textId="1092559B" w:rsidR="00560CD9" w:rsidRPr="00A06B50" w:rsidRDefault="00942A9A"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c</w:t>
      </w:r>
      <w:r w:rsidR="00EF40EC" w:rsidRPr="00A06B50">
        <w:rPr>
          <w:rFonts w:ascii="Times New Roman" w:eastAsia="Times New Roman" w:hAnsi="Times New Roman" w:cs="Times New Roman"/>
          <w:sz w:val="28"/>
          <w:szCs w:val="28"/>
        </w:rPr>
        <w:t>)</w:t>
      </w:r>
      <w:r w:rsidR="00302C44" w:rsidRPr="00A06B50">
        <w:rPr>
          <w:rFonts w:ascii="Times New Roman" w:eastAsia="Times New Roman" w:hAnsi="Times New Roman" w:cs="Times New Roman"/>
          <w:sz w:val="28"/>
          <w:szCs w:val="28"/>
        </w:rPr>
        <w:t xml:space="preserve"> </w:t>
      </w:r>
      <w:r w:rsidR="00EF40EC" w:rsidRPr="00A06B50">
        <w:rPr>
          <w:rFonts w:ascii="Times New Roman" w:eastAsia="Times New Roman" w:hAnsi="Times New Roman" w:cs="Times New Roman"/>
          <w:sz w:val="28"/>
          <w:szCs w:val="28"/>
        </w:rPr>
        <w:t>Có</w:t>
      </w:r>
      <w:r w:rsidR="00560CD9" w:rsidRPr="00A06B50">
        <w:rPr>
          <w:rFonts w:ascii="Times New Roman" w:eastAsia="Times New Roman" w:hAnsi="Times New Roman" w:cs="Times New Roman"/>
          <w:sz w:val="28"/>
          <w:szCs w:val="28"/>
        </w:rPr>
        <w:t xml:space="preserve"> nội dung, hình ảnh quảng cáo trái với quy định của pháp luật;</w:t>
      </w:r>
    </w:p>
    <w:p w14:paraId="3B2CC3A0" w14:textId="05062F69" w:rsidR="00560CD9" w:rsidRPr="00A06B50" w:rsidRDefault="00942A9A"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d</w:t>
      </w:r>
      <w:r w:rsidR="00EF40EC" w:rsidRPr="00A06B50">
        <w:rPr>
          <w:rFonts w:ascii="Times New Roman" w:eastAsia="Times New Roman" w:hAnsi="Times New Roman" w:cs="Times New Roman"/>
          <w:sz w:val="28"/>
          <w:szCs w:val="28"/>
        </w:rPr>
        <w:t>)</w:t>
      </w:r>
      <w:r w:rsidR="00302C44" w:rsidRPr="00A06B50">
        <w:rPr>
          <w:rFonts w:ascii="Times New Roman" w:eastAsia="Times New Roman" w:hAnsi="Times New Roman" w:cs="Times New Roman"/>
          <w:sz w:val="28"/>
          <w:szCs w:val="28"/>
        </w:rPr>
        <w:t xml:space="preserve"> </w:t>
      </w:r>
      <w:r w:rsidR="00EF40EC" w:rsidRPr="00A06B50">
        <w:rPr>
          <w:rFonts w:ascii="Times New Roman" w:eastAsia="Times New Roman" w:hAnsi="Times New Roman" w:cs="Times New Roman"/>
          <w:sz w:val="28"/>
          <w:szCs w:val="28"/>
        </w:rPr>
        <w:t>Có</w:t>
      </w:r>
      <w:r w:rsidR="00307535" w:rsidRPr="00A06B50">
        <w:rPr>
          <w:rFonts w:ascii="Times New Roman" w:eastAsia="Times New Roman" w:hAnsi="Times New Roman" w:cs="Times New Roman"/>
          <w:sz w:val="28"/>
          <w:szCs w:val="28"/>
        </w:rPr>
        <w:t xml:space="preserve"> nội dung xâm hại đến bản sắc vă</w:t>
      </w:r>
      <w:r w:rsidR="00560CD9" w:rsidRPr="00A06B50">
        <w:rPr>
          <w:rFonts w:ascii="Times New Roman" w:eastAsia="Times New Roman" w:hAnsi="Times New Roman" w:cs="Times New Roman"/>
          <w:sz w:val="28"/>
          <w:szCs w:val="28"/>
        </w:rPr>
        <w:t>n hóa của dân tộc như: có nội dung, từ ngữ thô tục, thiếu văn h</w:t>
      </w:r>
      <w:r w:rsidR="00EA6A2A" w:rsidRPr="00A06B50">
        <w:rPr>
          <w:rFonts w:ascii="Times New Roman" w:eastAsia="Times New Roman" w:hAnsi="Times New Roman" w:cs="Times New Roman"/>
          <w:sz w:val="28"/>
          <w:szCs w:val="28"/>
        </w:rPr>
        <w:t>óa</w:t>
      </w:r>
      <w:r w:rsidR="00560CD9" w:rsidRPr="00A06B50">
        <w:rPr>
          <w:rFonts w:ascii="Times New Roman" w:eastAsia="Times New Roman" w:hAnsi="Times New Roman" w:cs="Times New Roman"/>
          <w:sz w:val="28"/>
          <w:szCs w:val="28"/>
        </w:rPr>
        <w:t>;</w:t>
      </w:r>
    </w:p>
    <w:p w14:paraId="209BB225" w14:textId="156088AE" w:rsidR="00560CD9" w:rsidRPr="00A06B50" w:rsidRDefault="00942A9A" w:rsidP="00302C4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e</w:t>
      </w:r>
      <w:r w:rsidR="00EF40EC" w:rsidRPr="00A06B50">
        <w:rPr>
          <w:rFonts w:ascii="Times New Roman" w:eastAsia="Times New Roman" w:hAnsi="Times New Roman" w:cs="Times New Roman"/>
          <w:sz w:val="28"/>
          <w:szCs w:val="28"/>
        </w:rPr>
        <w:t>) Có</w:t>
      </w:r>
      <w:r w:rsidR="00560CD9" w:rsidRPr="00A06B50">
        <w:rPr>
          <w:rFonts w:ascii="Times New Roman" w:eastAsia="Times New Roman" w:hAnsi="Times New Roman" w:cs="Times New Roman"/>
          <w:sz w:val="28"/>
          <w:szCs w:val="28"/>
        </w:rPr>
        <w:t xml:space="preserve"> nội dung xâm hại đến danh dự cá nhân: thông tin sai sự thật nhằm mục đích nói xấu, bôi nhọ, hạ thấp danh dự, uy tín của người khác</w:t>
      </w:r>
      <w:r w:rsidR="00302C44" w:rsidRPr="00A06B50">
        <w:rPr>
          <w:rFonts w:ascii="Times New Roman" w:eastAsia="Times New Roman" w:hAnsi="Times New Roman" w:cs="Times New Roman"/>
          <w:sz w:val="28"/>
          <w:szCs w:val="28"/>
        </w:rPr>
        <w:t>.</w:t>
      </w:r>
    </w:p>
    <w:p w14:paraId="4AEE3179" w14:textId="77777777" w:rsidR="00D24434" w:rsidRPr="00A06B50" w:rsidRDefault="00D24434" w:rsidP="00D24434">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Chương III</w:t>
      </w:r>
    </w:p>
    <w:p w14:paraId="2EECDD2E" w14:textId="13200564" w:rsidR="00D24434" w:rsidRPr="00A06B50" w:rsidRDefault="00D24434" w:rsidP="00D24434">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TIẾP NHẬN, XỬ LÝ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4FEDE89B" w14:textId="71D2BE79"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7</w:t>
      </w:r>
      <w:r w:rsidRPr="00A06B50">
        <w:rPr>
          <w:rFonts w:ascii="Times New Roman" w:eastAsia="Times New Roman" w:hAnsi="Times New Roman" w:cs="Times New Roman"/>
          <w:b/>
          <w:sz w:val="28"/>
          <w:szCs w:val="28"/>
        </w:rPr>
        <w:t xml:space="preserve">. Tiếp nhận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54994E43" w14:textId="53F248C5" w:rsidR="00E61AF2" w:rsidRPr="00A06B50" w:rsidRDefault="00E61AF2" w:rsidP="00E61AF2">
      <w:pPr>
        <w:numPr>
          <w:ilvl w:val="0"/>
          <w:numId w:val="9"/>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Cơ quan thực hiện: </w:t>
      </w:r>
      <w:r w:rsidR="00D06A1F" w:rsidRPr="00D06A1F">
        <w:rPr>
          <w:rFonts w:ascii="Times New Roman" w:eastAsia="Times New Roman" w:hAnsi="Times New Roman" w:cs="Times New Roman"/>
          <w:sz w:val="28"/>
          <w:szCs w:val="28"/>
        </w:rPr>
        <w:t>Đơn vị tiếp nhận và điều phối</w:t>
      </w:r>
      <w:r w:rsidRPr="00A06B50">
        <w:rPr>
          <w:rFonts w:ascii="Times New Roman" w:eastAsia="Times New Roman" w:hAnsi="Times New Roman" w:cs="Times New Roman"/>
          <w:sz w:val="28"/>
          <w:szCs w:val="28"/>
        </w:rPr>
        <w:t xml:space="preserve"> (sau đây gọi tắt là </w:t>
      </w:r>
      <w:r w:rsidR="00D06A1F">
        <w:rPr>
          <w:rFonts w:ascii="Times New Roman" w:eastAsia="Times New Roman" w:hAnsi="Times New Roman" w:cs="Times New Roman"/>
          <w:sz w:val="28"/>
          <w:szCs w:val="28"/>
        </w:rPr>
        <w:t>Đơn vị điều phối</w:t>
      </w:r>
      <w:r w:rsidRPr="00A06B50">
        <w:rPr>
          <w:rFonts w:ascii="Times New Roman" w:eastAsia="Times New Roman" w:hAnsi="Times New Roman" w:cs="Times New Roman"/>
          <w:sz w:val="28"/>
          <w:szCs w:val="28"/>
        </w:rPr>
        <w:t>).</w:t>
      </w:r>
    </w:p>
    <w:p w14:paraId="08D4C483" w14:textId="48CFD9CD" w:rsidR="00E61AF2" w:rsidRPr="00A06B50" w:rsidRDefault="00E61AF2" w:rsidP="00E61AF2">
      <w:pPr>
        <w:numPr>
          <w:ilvl w:val="0"/>
          <w:numId w:val="9"/>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Thời gian thực hiện: trong vòng 04 giờ làm việc ngay sau khi có</w:t>
      </w:r>
      <w:r w:rsidR="00112D32" w:rsidRPr="00A06B50">
        <w:rPr>
          <w:rFonts w:ascii="Times New Roman" w:eastAsia="Times New Roman" w:hAnsi="Times New Roman" w:cs="Times New Roman"/>
          <w:sz w:val="28"/>
          <w:szCs w:val="28"/>
        </w:rPr>
        <w:t xml:space="preserve"> thông tin</w:t>
      </w:r>
      <w:r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w:t>
      </w:r>
    </w:p>
    <w:p w14:paraId="7501534E" w14:textId="78B3DD47" w:rsidR="00D24434" w:rsidRPr="00A06B50" w:rsidRDefault="00D24434" w:rsidP="00E61AF2">
      <w:pPr>
        <w:numPr>
          <w:ilvl w:val="0"/>
          <w:numId w:val="9"/>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lastRenderedPageBreak/>
        <w:t xml:space="preserve">Nội dung: Thực hiện tiếp nhận các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color w:val="FF0000"/>
          <w:sz w:val="28"/>
          <w:szCs w:val="28"/>
        </w:rPr>
        <w:t xml:space="preserve"> </w:t>
      </w:r>
      <w:r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theo các bước sau:</w:t>
      </w:r>
    </w:p>
    <w:p w14:paraId="4EE5BEBD" w14:textId="27D53421"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a) Bước 1: Tiếp nhận </w:t>
      </w:r>
      <w:r w:rsidR="00B67D4C" w:rsidRPr="00A06B50">
        <w:rPr>
          <w:rFonts w:ascii="Times New Roman" w:eastAsia="Times New Roman" w:hAnsi="Times New Roman" w:cs="Times New Roman"/>
          <w:sz w:val="28"/>
          <w:szCs w:val="28"/>
        </w:rPr>
        <w:t>phản ánh, kiến nghị</w:t>
      </w:r>
    </w:p>
    <w:p w14:paraId="5ED3259C" w14:textId="6AC4F28E"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Nhân sự tiếp nhận kiểm tra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đảm bảo đầy đủ theo yêu cầu tại Điều </w:t>
      </w:r>
      <w:r w:rsidR="002F1B1C" w:rsidRPr="00A06B50">
        <w:rPr>
          <w:rFonts w:ascii="Times New Roman" w:eastAsia="Times New Roman" w:hAnsi="Times New Roman" w:cs="Times New Roman"/>
          <w:sz w:val="28"/>
          <w:szCs w:val="28"/>
        </w:rPr>
        <w:t>6</w:t>
      </w:r>
      <w:r w:rsidRPr="00A06B50">
        <w:rPr>
          <w:rFonts w:ascii="Times New Roman" w:eastAsia="Times New Roman" w:hAnsi="Times New Roman" w:cs="Times New Roman"/>
          <w:sz w:val="28"/>
          <w:szCs w:val="28"/>
        </w:rPr>
        <w:t xml:space="preserve"> Quy định này. </w:t>
      </w:r>
      <w:r w:rsidR="00214508" w:rsidRPr="00A06B50">
        <w:rPr>
          <w:rFonts w:ascii="Times New Roman" w:eastAsia="Times New Roman" w:hAnsi="Times New Roman" w:cs="Times New Roman"/>
          <w:sz w:val="28"/>
          <w:szCs w:val="28"/>
        </w:rPr>
        <w:t xml:space="preserve">Trong trường hợp </w:t>
      </w:r>
      <w:r w:rsidR="00B67D4C" w:rsidRPr="00A06B50">
        <w:rPr>
          <w:rFonts w:ascii="Times New Roman" w:eastAsia="Times New Roman" w:hAnsi="Times New Roman" w:cs="Times New Roman"/>
          <w:sz w:val="28"/>
          <w:szCs w:val="28"/>
        </w:rPr>
        <w:t>phản ánh, kiến nghị</w:t>
      </w:r>
      <w:r w:rsidR="00214508" w:rsidRPr="00A06B50">
        <w:rPr>
          <w:rFonts w:ascii="Times New Roman" w:eastAsia="Times New Roman" w:hAnsi="Times New Roman" w:cs="Times New Roman"/>
          <w:sz w:val="28"/>
          <w:szCs w:val="28"/>
        </w:rPr>
        <w:t xml:space="preserve"> không đảm bảo yêu cầu quy định tại </w:t>
      </w:r>
      <w:r w:rsidR="002F1B1C" w:rsidRPr="00A06B50">
        <w:rPr>
          <w:rFonts w:ascii="Times New Roman" w:eastAsia="Times New Roman" w:hAnsi="Times New Roman" w:cs="Times New Roman"/>
          <w:sz w:val="28"/>
          <w:szCs w:val="28"/>
        </w:rPr>
        <w:t xml:space="preserve">Khoản 5 </w:t>
      </w:r>
      <w:r w:rsidR="00214508" w:rsidRPr="00A06B50">
        <w:rPr>
          <w:rFonts w:ascii="Times New Roman" w:eastAsia="Times New Roman" w:hAnsi="Times New Roman" w:cs="Times New Roman"/>
          <w:sz w:val="28"/>
          <w:szCs w:val="28"/>
        </w:rPr>
        <w:t xml:space="preserve">Điều </w:t>
      </w:r>
      <w:r w:rsidR="002F1B1C" w:rsidRPr="00A06B50">
        <w:rPr>
          <w:rFonts w:ascii="Times New Roman" w:eastAsia="Times New Roman" w:hAnsi="Times New Roman" w:cs="Times New Roman"/>
          <w:sz w:val="28"/>
          <w:szCs w:val="28"/>
        </w:rPr>
        <w:t>6</w:t>
      </w:r>
      <w:r w:rsidR="00214508" w:rsidRPr="00A06B50">
        <w:rPr>
          <w:rFonts w:ascii="Times New Roman" w:eastAsia="Times New Roman" w:hAnsi="Times New Roman" w:cs="Times New Roman"/>
          <w:sz w:val="28"/>
          <w:szCs w:val="28"/>
        </w:rPr>
        <w:t xml:space="preserve"> Quy </w:t>
      </w:r>
      <w:r w:rsidR="00661DBE">
        <w:rPr>
          <w:rFonts w:ascii="Times New Roman" w:eastAsia="Times New Roman" w:hAnsi="Times New Roman" w:cs="Times New Roman"/>
          <w:sz w:val="28"/>
          <w:szCs w:val="28"/>
        </w:rPr>
        <w:t>ch</w:t>
      </w:r>
      <w:r w:rsidR="00501E4A">
        <w:rPr>
          <w:rFonts w:ascii="Times New Roman" w:eastAsia="Times New Roman" w:hAnsi="Times New Roman" w:cs="Times New Roman"/>
          <w:sz w:val="28"/>
          <w:szCs w:val="28"/>
        </w:rPr>
        <w:t>ế</w:t>
      </w:r>
      <w:r w:rsidR="00214508" w:rsidRPr="00A06B50">
        <w:rPr>
          <w:rFonts w:ascii="Times New Roman" w:eastAsia="Times New Roman" w:hAnsi="Times New Roman" w:cs="Times New Roman"/>
          <w:sz w:val="28"/>
          <w:szCs w:val="28"/>
        </w:rPr>
        <w:t xml:space="preserve"> này, thì nhân sự tiếp nhận </w:t>
      </w:r>
      <w:r w:rsidR="00886324" w:rsidRPr="00A06B50">
        <w:rPr>
          <w:rFonts w:ascii="Times New Roman" w:eastAsia="Times New Roman" w:hAnsi="Times New Roman" w:cs="Times New Roman"/>
          <w:sz w:val="28"/>
          <w:szCs w:val="28"/>
        </w:rPr>
        <w:t>thực hiện xoá hoặc hủy</w:t>
      </w:r>
      <w:r w:rsidR="00814296" w:rsidRPr="00A06B50">
        <w:rPr>
          <w:rFonts w:ascii="Times New Roman" w:eastAsia="Times New Roman" w:hAnsi="Times New Roman" w:cs="Times New Roman"/>
          <w:sz w:val="28"/>
          <w:szCs w:val="28"/>
        </w:rPr>
        <w:t xml:space="preserve"> tiếp nhận</w:t>
      </w:r>
      <w:r w:rsidR="00886324" w:rsidRPr="00A06B50">
        <w:rPr>
          <w:rFonts w:ascii="Times New Roman" w:eastAsia="Times New Roman" w:hAnsi="Times New Roman" w:cs="Times New Roman"/>
          <w:sz w:val="28"/>
          <w:szCs w:val="28"/>
        </w:rPr>
        <w:t xml:space="preserve"> thông tin</w:t>
      </w:r>
      <w:r w:rsidR="00456B7E"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00886324" w:rsidRPr="00A06B50">
        <w:rPr>
          <w:rFonts w:ascii="Times New Roman" w:eastAsia="Times New Roman" w:hAnsi="Times New Roman" w:cs="Times New Roman"/>
          <w:sz w:val="28"/>
          <w:szCs w:val="28"/>
        </w:rPr>
        <w:t xml:space="preserve"> đó</w:t>
      </w:r>
      <w:r w:rsidR="00214508" w:rsidRPr="00A06B50">
        <w:rPr>
          <w:rFonts w:ascii="Times New Roman" w:eastAsia="Times New Roman" w:hAnsi="Times New Roman" w:cs="Times New Roman"/>
          <w:sz w:val="28"/>
          <w:szCs w:val="28"/>
        </w:rPr>
        <w:t>.</w:t>
      </w:r>
    </w:p>
    <w:p w14:paraId="6975237F" w14:textId="4C9A9668" w:rsidR="00935148" w:rsidRPr="00A06B50" w:rsidRDefault="00D24434" w:rsidP="00935148">
      <w:pPr>
        <w:spacing w:before="120" w:after="120" w:line="312" w:lineRule="auto"/>
        <w:ind w:left="720" w:right="42"/>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b) </w:t>
      </w:r>
      <w:r w:rsidR="00935148" w:rsidRPr="00A06B50">
        <w:rPr>
          <w:rFonts w:ascii="Times New Roman" w:eastAsia="Times New Roman" w:hAnsi="Times New Roman" w:cs="Times New Roman"/>
          <w:sz w:val="28"/>
          <w:szCs w:val="28"/>
        </w:rPr>
        <w:t xml:space="preserve">Bước 2: Phân loại nhóm </w:t>
      </w:r>
      <w:r w:rsidR="00B67D4C" w:rsidRPr="00A06B50">
        <w:rPr>
          <w:rFonts w:ascii="Times New Roman" w:eastAsia="Times New Roman" w:hAnsi="Times New Roman" w:cs="Times New Roman"/>
          <w:sz w:val="28"/>
          <w:szCs w:val="28"/>
        </w:rPr>
        <w:t>phản ánh, kiến nghị</w:t>
      </w:r>
    </w:p>
    <w:p w14:paraId="06198C43" w14:textId="77777777" w:rsidR="000C2B6F" w:rsidRPr="00A06B50" w:rsidRDefault="00935148" w:rsidP="000C2B6F">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Nhân sự tiếp nhận có trách nhiệm phân loại nhóm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w:t>
      </w:r>
    </w:p>
    <w:p w14:paraId="6556C06A" w14:textId="266B86A7" w:rsidR="00D24434" w:rsidRPr="00A06B50" w:rsidRDefault="00935148" w:rsidP="000C2B6F">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 </w:t>
      </w:r>
      <w:r w:rsidR="00D24434" w:rsidRPr="00A06B50">
        <w:rPr>
          <w:rFonts w:ascii="Times New Roman" w:eastAsia="Times New Roman" w:hAnsi="Times New Roman" w:cs="Times New Roman"/>
          <w:sz w:val="28"/>
          <w:szCs w:val="28"/>
        </w:rPr>
        <w:t xml:space="preserve">Bước </w:t>
      </w:r>
      <w:r w:rsidR="001D1108" w:rsidRPr="00A06B50">
        <w:rPr>
          <w:rFonts w:ascii="Times New Roman" w:eastAsia="Times New Roman" w:hAnsi="Times New Roman" w:cs="Times New Roman"/>
          <w:sz w:val="28"/>
          <w:szCs w:val="28"/>
        </w:rPr>
        <w:t>3</w:t>
      </w:r>
      <w:r w:rsidR="00D24434" w:rsidRPr="00A06B50">
        <w:rPr>
          <w:rFonts w:ascii="Times New Roman" w:eastAsia="Times New Roman" w:hAnsi="Times New Roman" w:cs="Times New Roman"/>
          <w:sz w:val="28"/>
          <w:szCs w:val="28"/>
        </w:rPr>
        <w:t>: Phân phối xử lý</w:t>
      </w:r>
    </w:p>
    <w:p w14:paraId="4C208E2E" w14:textId="35A6BDC0"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bookmarkStart w:id="3" w:name="page4"/>
      <w:bookmarkEnd w:id="3"/>
      <w:r w:rsidRPr="00A06B50">
        <w:rPr>
          <w:rFonts w:ascii="Times New Roman" w:eastAsia="Times New Roman" w:hAnsi="Times New Roman" w:cs="Times New Roman"/>
          <w:sz w:val="28"/>
          <w:szCs w:val="28"/>
        </w:rPr>
        <w:t xml:space="preserve">Nhân sự tiếp nhận kiểm tra </w:t>
      </w:r>
      <w:r w:rsidR="00981988" w:rsidRPr="00A06B50">
        <w:rPr>
          <w:rFonts w:ascii="Times New Roman" w:eastAsia="Times New Roman" w:hAnsi="Times New Roman" w:cs="Times New Roman"/>
          <w:sz w:val="28"/>
          <w:szCs w:val="28"/>
        </w:rPr>
        <w:t>nội dung</w:t>
      </w:r>
      <w:r w:rsidRPr="00A06B50">
        <w:rPr>
          <w:rFonts w:ascii="Times New Roman" w:eastAsia="Times New Roman" w:hAnsi="Times New Roman" w:cs="Times New Roman"/>
          <w:sz w:val="28"/>
          <w:szCs w:val="28"/>
        </w:rPr>
        <w:t xml:space="preserve"> thông tin</w:t>
      </w:r>
      <w:r w:rsidR="00981988" w:rsidRPr="00A06B50">
        <w:rPr>
          <w:rFonts w:ascii="Times New Roman" w:eastAsia="Times New Roman" w:hAnsi="Times New Roman" w:cs="Times New Roman"/>
          <w:sz w:val="28"/>
          <w:szCs w:val="28"/>
        </w:rPr>
        <w:t xml:space="preserve"> để xác định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và phân phối</w:t>
      </w:r>
      <w:r w:rsidR="00981988" w:rsidRPr="00A06B50">
        <w:rPr>
          <w:rFonts w:ascii="Times New Roman" w:eastAsia="Times New Roman" w:hAnsi="Times New Roman" w:cs="Times New Roman"/>
          <w:sz w:val="28"/>
          <w:szCs w:val="28"/>
        </w:rPr>
        <w:t xml:space="preserve"> thông tin </w:t>
      </w:r>
      <w:r w:rsidR="00B67D4C" w:rsidRPr="00A06B50">
        <w:rPr>
          <w:rFonts w:ascii="Times New Roman" w:eastAsia="Times New Roman" w:hAnsi="Times New Roman" w:cs="Times New Roman"/>
          <w:sz w:val="28"/>
          <w:szCs w:val="28"/>
        </w:rPr>
        <w:t>phản ánh, kiến nghị</w:t>
      </w:r>
      <w:r w:rsidR="00981988" w:rsidRPr="00A06B50">
        <w:rPr>
          <w:rFonts w:ascii="Times New Roman" w:eastAsia="Times New Roman" w:hAnsi="Times New Roman" w:cs="Times New Roman"/>
          <w:sz w:val="28"/>
          <w:szCs w:val="28"/>
        </w:rPr>
        <w:t xml:space="preserve"> để làm cơ sở xử lý thông qua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bao gồm:</w:t>
      </w:r>
    </w:p>
    <w:p w14:paraId="17FB553A" w14:textId="0D4ECB77" w:rsidR="00D24434" w:rsidRPr="00A06B50" w:rsidRDefault="00D24434" w:rsidP="00D24434">
      <w:pPr>
        <w:numPr>
          <w:ilvl w:val="0"/>
          <w:numId w:val="10"/>
        </w:numPr>
        <w:tabs>
          <w:tab w:val="left" w:pos="1080"/>
          <w:tab w:val="left" w:pos="114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có phát hiện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không đảm bảo chính xác, nhân sự tiếp nhận chuyển lại cho Bước 1 để xác minh độ chính xác của thông tin;</w:t>
      </w:r>
    </w:p>
    <w:p w14:paraId="4E6774CE" w14:textId="62ABC1E6" w:rsidR="00D40965" w:rsidRPr="00A06B50" w:rsidRDefault="00D24434" w:rsidP="00D40965">
      <w:pPr>
        <w:numPr>
          <w:ilvl w:val="0"/>
          <w:numId w:val="10"/>
        </w:numPr>
        <w:tabs>
          <w:tab w:val="left" w:pos="1080"/>
          <w:tab w:val="left" w:pos="114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đảm bảo, kiểm tra nội dung để xác định các cơ quan liên quan và chuyển phân phối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để làm cơ sở xử lý.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có thể là một hoặc nhiều tùy vào nội dung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w:t>
      </w:r>
    </w:p>
    <w:p w14:paraId="056FB642" w14:textId="2CD00701" w:rsidR="00421380" w:rsidRPr="00A06B50" w:rsidRDefault="00421380" w:rsidP="00D40965">
      <w:pPr>
        <w:numPr>
          <w:ilvl w:val="0"/>
          <w:numId w:val="10"/>
        </w:numPr>
        <w:tabs>
          <w:tab w:val="left" w:pos="1080"/>
          <w:tab w:val="left" w:pos="114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chưa xác định được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phát sinh thì kích hoạt yêu cầu đơn vị mới tham gia bằng cách liên hệ gửi công văn mời tham gia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của tỉnh. Tổ chức phân phối lại đến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mới đã tham gia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của tỉnh theo quy định</w:t>
      </w:r>
      <w:r w:rsidR="00D40965" w:rsidRPr="00A06B50">
        <w:rPr>
          <w:rFonts w:ascii="Times New Roman" w:eastAsia="Times New Roman" w:hAnsi="Times New Roman" w:cs="Times New Roman"/>
          <w:sz w:val="28"/>
          <w:szCs w:val="28"/>
        </w:rPr>
        <w:t>;</w:t>
      </w:r>
    </w:p>
    <w:p w14:paraId="1F50A336" w14:textId="563D8A61" w:rsidR="00D24434" w:rsidRPr="00A06B50" w:rsidRDefault="00D24434" w:rsidP="00E61AF2">
      <w:pPr>
        <w:numPr>
          <w:ilvl w:val="0"/>
          <w:numId w:val="10"/>
        </w:numPr>
        <w:tabs>
          <w:tab w:val="left" w:pos="1080"/>
          <w:tab w:val="left" w:pos="11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được phân phối từ </w:t>
      </w:r>
      <w:r w:rsidR="009A6539">
        <w:rPr>
          <w:rFonts w:ascii="Times New Roman" w:eastAsia="Times New Roman" w:hAnsi="Times New Roman" w:cs="Times New Roman"/>
          <w:sz w:val="28"/>
          <w:szCs w:val="28"/>
        </w:rPr>
        <w:t>Đơn vị điều phối</w:t>
      </w:r>
      <w:r w:rsidRPr="00A06B50">
        <w:rPr>
          <w:rFonts w:ascii="Times New Roman" w:eastAsia="Times New Roman" w:hAnsi="Times New Roman" w:cs="Times New Roman"/>
          <w:sz w:val="28"/>
          <w:szCs w:val="28"/>
        </w:rPr>
        <w:t xml:space="preserve"> đến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thông qua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(Giao diện nghiệp vụ của cán bộ xử lý).</w:t>
      </w:r>
    </w:p>
    <w:p w14:paraId="73920191" w14:textId="493AF8E1"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8</w:t>
      </w:r>
      <w:r w:rsidRPr="00A06B50">
        <w:rPr>
          <w:rFonts w:ascii="Times New Roman" w:eastAsia="Times New Roman" w:hAnsi="Times New Roman" w:cs="Times New Roman"/>
          <w:b/>
          <w:sz w:val="28"/>
          <w:szCs w:val="28"/>
        </w:rPr>
        <w:t xml:space="preserve">. Xử lý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3172A0A3" w14:textId="1F302A37" w:rsidR="00BB2D3D" w:rsidRPr="00A06B50" w:rsidRDefault="00BB2D3D" w:rsidP="00BB2D3D">
      <w:pPr>
        <w:numPr>
          <w:ilvl w:val="0"/>
          <w:numId w:val="12"/>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Cơ quan thực hiện: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w:t>
      </w:r>
    </w:p>
    <w:p w14:paraId="56FE1C29" w14:textId="7382B53F" w:rsidR="00BB2D3D" w:rsidRPr="00A06B50" w:rsidRDefault="00BB2D3D" w:rsidP="00BB2D3D">
      <w:pPr>
        <w:numPr>
          <w:ilvl w:val="0"/>
          <w:numId w:val="12"/>
        </w:numPr>
        <w:tabs>
          <w:tab w:val="left" w:pos="1080"/>
          <w:tab w:val="left" w:pos="1263"/>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lastRenderedPageBreak/>
        <w:t>Thời gian thực hiệ</w:t>
      </w:r>
      <w:r w:rsidR="008A3CD9" w:rsidRPr="00A06B50">
        <w:rPr>
          <w:rFonts w:ascii="Times New Roman" w:eastAsia="Times New Roman" w:hAnsi="Times New Roman" w:cs="Times New Roman"/>
          <w:sz w:val="28"/>
          <w:szCs w:val="28"/>
        </w:rPr>
        <w:t xml:space="preserve">n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w:t>
      </w:r>
    </w:p>
    <w:p w14:paraId="49F65329" w14:textId="124172DD" w:rsidR="00BB2D3D" w:rsidRPr="00A06B50" w:rsidRDefault="00BB2D3D" w:rsidP="001B689D">
      <w:pPr>
        <w:tabs>
          <w:tab w:val="left" w:pos="1080"/>
          <w:tab w:val="left" w:pos="1263"/>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a) Theo quy định của từng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nhưng tối đa không quá 06 ngày làm việc</w:t>
      </w:r>
      <w:r w:rsidR="00036DC7" w:rsidRPr="00A06B50">
        <w:rPr>
          <w:rFonts w:ascii="Times New Roman" w:eastAsia="Times New Roman" w:hAnsi="Times New Roman" w:cs="Times New Roman"/>
          <w:sz w:val="28"/>
          <w:szCs w:val="28"/>
        </w:rPr>
        <w:t xml:space="preserve"> (trừ thứ Bảy, Chủ nhật và ngày lễ, tết)</w:t>
      </w:r>
      <w:r w:rsidRPr="00A06B50">
        <w:rPr>
          <w:rFonts w:ascii="Times New Roman" w:eastAsia="Times New Roman" w:hAnsi="Times New Roman" w:cs="Times New Roman"/>
          <w:sz w:val="28"/>
          <w:szCs w:val="28"/>
        </w:rPr>
        <w:t xml:space="preserve">, kể từ ngày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tiếp nhận xử lý đúng thẩm quyền; trừ trường hợp đặc biệt,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cần thêm thời gian xử lý thì cần phải giải thích lý do và xác định thời gian dự kiến có kết </w:t>
      </w:r>
      <w:r w:rsidR="002F59E8" w:rsidRPr="00A06B50">
        <w:rPr>
          <w:rFonts w:ascii="Times New Roman" w:eastAsia="Times New Roman" w:hAnsi="Times New Roman" w:cs="Times New Roman"/>
          <w:sz w:val="28"/>
          <w:szCs w:val="28"/>
        </w:rPr>
        <w:t>quả</w:t>
      </w:r>
      <w:r w:rsidRPr="00A06B50">
        <w:rPr>
          <w:rFonts w:ascii="Times New Roman" w:eastAsia="Times New Roman" w:hAnsi="Times New Roman" w:cs="Times New Roman"/>
          <w:sz w:val="28"/>
          <w:szCs w:val="28"/>
        </w:rPr>
        <w:t xml:space="preserve"> bằng văn bản khi tới hạn xử lý.</w:t>
      </w:r>
    </w:p>
    <w:p w14:paraId="2671DE77" w14:textId="2739A528" w:rsidR="00D24434" w:rsidRPr="00A06B50" w:rsidRDefault="001B689D" w:rsidP="003E4FE7">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b) Trường hợp </w:t>
      </w:r>
      <w:r w:rsidR="00B67D4C" w:rsidRPr="00A06B50">
        <w:rPr>
          <w:rFonts w:ascii="Times New Roman" w:eastAsia="Times New Roman" w:hAnsi="Times New Roman" w:cs="Times New Roman"/>
          <w:sz w:val="28"/>
          <w:szCs w:val="28"/>
        </w:rPr>
        <w:t>phản ánh, kiến nghị</w:t>
      </w:r>
      <w:r w:rsidR="00934C89"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được phân phối đến không thuộc thẩm quyền giải quyết của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trong vòng 01 ngày làm việc</w:t>
      </w:r>
      <w:r w:rsidR="004F74A0" w:rsidRPr="00A06B50">
        <w:rPr>
          <w:rFonts w:ascii="Times New Roman" w:eastAsia="Times New Roman" w:hAnsi="Times New Roman" w:cs="Times New Roman"/>
          <w:sz w:val="28"/>
          <w:szCs w:val="28"/>
        </w:rPr>
        <w:t xml:space="preserve"> (trừ thứ Bảy, Chủ nhật và ngày lễ, tết)</w:t>
      </w:r>
      <w:r w:rsidRPr="00A06B50">
        <w:rPr>
          <w:rFonts w:ascii="Times New Roman" w:eastAsia="Times New Roman" w:hAnsi="Times New Roman" w:cs="Times New Roman"/>
          <w:sz w:val="28"/>
          <w:szCs w:val="28"/>
        </w:rPr>
        <w:t xml:space="preserve">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w:t>
      </w:r>
      <w:r w:rsidR="003165E2" w:rsidRPr="00A06B50">
        <w:rPr>
          <w:rFonts w:ascii="Times New Roman" w:eastAsia="Times New Roman" w:hAnsi="Times New Roman" w:cs="Times New Roman"/>
          <w:sz w:val="28"/>
          <w:szCs w:val="28"/>
        </w:rPr>
        <w:t xml:space="preserve">nêu lý do và </w:t>
      </w:r>
      <w:r w:rsidRPr="00A06B50">
        <w:rPr>
          <w:rFonts w:ascii="Times New Roman" w:eastAsia="Times New Roman" w:hAnsi="Times New Roman" w:cs="Times New Roman"/>
          <w:sz w:val="28"/>
          <w:szCs w:val="28"/>
        </w:rPr>
        <w:t>chuyển trả lại cho Trung tâm Giám sát, điều hành.</w:t>
      </w:r>
    </w:p>
    <w:p w14:paraId="4FA6AB0D" w14:textId="2674EFC6" w:rsidR="00BF1D98" w:rsidRPr="00A06B50" w:rsidRDefault="00BF1D98" w:rsidP="00BF1D98">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3. Kết quả </w:t>
      </w:r>
      <w:r w:rsidR="00880F06" w:rsidRPr="00A06B50">
        <w:rPr>
          <w:rFonts w:ascii="Times New Roman" w:eastAsia="Times New Roman" w:hAnsi="Times New Roman" w:cs="Times New Roman"/>
          <w:sz w:val="28"/>
          <w:szCs w:val="28"/>
        </w:rPr>
        <w:t>xử lý</w:t>
      </w:r>
      <w:r w:rsidRPr="00A06B50">
        <w:rPr>
          <w:rFonts w:ascii="Times New Roman" w:eastAsia="Times New Roman" w:hAnsi="Times New Roman" w:cs="Times New Roman"/>
          <w:sz w:val="28"/>
          <w:szCs w:val="28"/>
        </w:rPr>
        <w:t xml:space="preserve"> phải đảm bảo các điều kiện sau:</w:t>
      </w:r>
    </w:p>
    <w:p w14:paraId="453CDDD5" w14:textId="71050D25" w:rsidR="00BF1D98" w:rsidRPr="00A06B50" w:rsidRDefault="00BF1D98" w:rsidP="00D9574C">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 Kết quả xử lý </w:t>
      </w:r>
      <w:r w:rsidR="00551029" w:rsidRPr="00A06B50">
        <w:rPr>
          <w:rFonts w:ascii="Times New Roman" w:eastAsia="Times New Roman" w:hAnsi="Times New Roman" w:cs="Times New Roman"/>
          <w:sz w:val="28"/>
          <w:szCs w:val="28"/>
        </w:rPr>
        <w:t xml:space="preserve">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được kiểm tra (theo Mẫu thông tin kết</w:t>
      </w:r>
      <w:r w:rsidR="00551029"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quả xử lý tại Phụ lục </w:t>
      </w:r>
      <w:r w:rsidR="007C6676">
        <w:rPr>
          <w:rFonts w:ascii="Times New Roman" w:eastAsia="Times New Roman" w:hAnsi="Times New Roman" w:cs="Times New Roman"/>
          <w:sz w:val="28"/>
          <w:szCs w:val="28"/>
        </w:rPr>
        <w:t>1</w:t>
      </w:r>
      <w:r w:rsidRPr="00A06B50">
        <w:rPr>
          <w:rFonts w:ascii="Times New Roman" w:eastAsia="Times New Roman" w:hAnsi="Times New Roman" w:cs="Times New Roman"/>
          <w:sz w:val="28"/>
          <w:szCs w:val="28"/>
        </w:rPr>
        <w:t xml:space="preserve"> kèm theo Quy </w:t>
      </w:r>
      <w:r w:rsidR="007C6676">
        <w:rPr>
          <w:rFonts w:ascii="Times New Roman" w:eastAsia="Times New Roman" w:hAnsi="Times New Roman" w:cs="Times New Roman"/>
          <w:sz w:val="28"/>
          <w:szCs w:val="28"/>
        </w:rPr>
        <w:t>chế</w:t>
      </w:r>
      <w:r w:rsidRPr="00A06B50">
        <w:rPr>
          <w:rFonts w:ascii="Times New Roman" w:eastAsia="Times New Roman" w:hAnsi="Times New Roman" w:cs="Times New Roman"/>
          <w:sz w:val="28"/>
          <w:szCs w:val="28"/>
        </w:rPr>
        <w:t xml:space="preserve"> này) phải rõ ràng, đúng theo nội dung được phản ánh, kèm hình ảnh đã xử lý (</w:t>
      </w:r>
      <w:r w:rsidRPr="00A06B50">
        <w:rPr>
          <w:rFonts w:ascii="Times New Roman" w:eastAsia="Times New Roman" w:hAnsi="Times New Roman" w:cs="Times New Roman"/>
          <w:i/>
          <w:iCs/>
          <w:sz w:val="28"/>
          <w:szCs w:val="28"/>
        </w:rPr>
        <w:t>đối với những vấn đề phản ánh cần hình ảnh</w:t>
      </w:r>
      <w:r w:rsidRPr="00A06B50">
        <w:rPr>
          <w:rFonts w:ascii="Times New Roman" w:eastAsia="Times New Roman" w:hAnsi="Times New Roman" w:cs="Times New Roman"/>
          <w:sz w:val="28"/>
          <w:szCs w:val="28"/>
        </w:rPr>
        <w:t>).</w:t>
      </w:r>
    </w:p>
    <w:p w14:paraId="6343DE50" w14:textId="43A05D73"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9</w:t>
      </w:r>
      <w:r w:rsidRPr="00A06B50">
        <w:rPr>
          <w:rFonts w:ascii="Times New Roman" w:eastAsia="Times New Roman" w:hAnsi="Times New Roman" w:cs="Times New Roman"/>
          <w:b/>
          <w:sz w:val="28"/>
          <w:szCs w:val="28"/>
        </w:rPr>
        <w:t xml:space="preserve">. Phê duyệt kết quả xử lý thông tin </w:t>
      </w:r>
      <w:r w:rsidR="00B67D4C" w:rsidRPr="00A06B50">
        <w:rPr>
          <w:rFonts w:ascii="Times New Roman" w:eastAsia="Times New Roman" w:hAnsi="Times New Roman" w:cs="Times New Roman"/>
          <w:b/>
          <w:sz w:val="28"/>
          <w:szCs w:val="28"/>
        </w:rPr>
        <w:t>phản ánh, kiến nghị</w:t>
      </w:r>
      <w:r w:rsidRPr="00A06B50">
        <w:rPr>
          <w:rFonts w:ascii="Times New Roman" w:eastAsia="Times New Roman" w:hAnsi="Times New Roman" w:cs="Times New Roman"/>
          <w:b/>
          <w:sz w:val="28"/>
          <w:szCs w:val="28"/>
        </w:rPr>
        <w:t xml:space="preserve"> </w:t>
      </w:r>
    </w:p>
    <w:p w14:paraId="1C0C68C9" w14:textId="77777777" w:rsidR="00DB60DF" w:rsidRPr="00A06B50" w:rsidRDefault="006B5257" w:rsidP="00DB60DF">
      <w:pPr>
        <w:pStyle w:val="ListParagraph"/>
        <w:numPr>
          <w:ilvl w:val="0"/>
          <w:numId w:val="34"/>
        </w:numPr>
        <w:tabs>
          <w:tab w:val="left" w:pos="1080"/>
        </w:tabs>
        <w:spacing w:before="120" w:after="120" w:line="312" w:lineRule="auto"/>
        <w:ind w:right="42"/>
        <w:jc w:val="both"/>
        <w:rPr>
          <w:sz w:val="28"/>
          <w:szCs w:val="28"/>
        </w:rPr>
      </w:pPr>
      <w:r w:rsidRPr="00A06B50">
        <w:rPr>
          <w:sz w:val="28"/>
          <w:szCs w:val="28"/>
        </w:rPr>
        <w:t>Cơ quan thực hiện: Các cơ quan 󠇟xử lý</w:t>
      </w:r>
      <w:r w:rsidR="003165E2" w:rsidRPr="00A06B50">
        <w:rPr>
          <w:sz w:val="28"/>
          <w:szCs w:val="28"/>
        </w:rPr>
        <w:t>.</w:t>
      </w:r>
    </w:p>
    <w:p w14:paraId="5130EFB1" w14:textId="7BDB02EE" w:rsidR="006B5257" w:rsidRPr="00A06B50" w:rsidRDefault="006B5257" w:rsidP="00DB60DF">
      <w:pPr>
        <w:pStyle w:val="ListParagraph"/>
        <w:numPr>
          <w:ilvl w:val="0"/>
          <w:numId w:val="34"/>
        </w:numPr>
        <w:tabs>
          <w:tab w:val="left" w:pos="1134"/>
        </w:tabs>
        <w:spacing w:before="120" w:after="120" w:line="312" w:lineRule="auto"/>
        <w:ind w:left="0" w:right="42" w:firstLine="720"/>
        <w:jc w:val="both"/>
        <w:rPr>
          <w:sz w:val="28"/>
          <w:szCs w:val="28"/>
        </w:rPr>
      </w:pPr>
      <w:r w:rsidRPr="00A06B50">
        <w:rPr>
          <w:sz w:val="28"/>
          <w:szCs w:val="28"/>
        </w:rPr>
        <w:t>Thời gian thực hiện: trong vòng 01 ngày làm việc</w:t>
      </w:r>
      <w:r w:rsidR="003E62CB" w:rsidRPr="00A06B50">
        <w:rPr>
          <w:sz w:val="28"/>
          <w:szCs w:val="28"/>
        </w:rPr>
        <w:t xml:space="preserve"> </w:t>
      </w:r>
      <w:r w:rsidR="003E62CB" w:rsidRPr="00237765">
        <w:rPr>
          <w:sz w:val="28"/>
          <w:szCs w:val="28"/>
        </w:rPr>
        <w:t>(trừ thứ Bảy, Chủ nhật và ngày lễ, tết)</w:t>
      </w:r>
      <w:r w:rsidRPr="00A06B50">
        <w:rPr>
          <w:sz w:val="28"/>
          <w:szCs w:val="28"/>
        </w:rPr>
        <w:t xml:space="preserve"> ngay sau khi có kết quả xử lý thông tin </w:t>
      </w:r>
      <w:r w:rsidR="00B67D4C" w:rsidRPr="00A06B50">
        <w:rPr>
          <w:sz w:val="28"/>
          <w:szCs w:val="28"/>
        </w:rPr>
        <w:t>phản ánh, kiến nghị</w:t>
      </w:r>
      <w:r w:rsidRPr="00A06B50">
        <w:rPr>
          <w:sz w:val="28"/>
          <w:szCs w:val="28"/>
        </w:rPr>
        <w:t xml:space="preserve">. </w:t>
      </w:r>
    </w:p>
    <w:p w14:paraId="5D68372F" w14:textId="77777777"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3. Quy trình thực hiện:</w:t>
      </w:r>
    </w:p>
    <w:p w14:paraId="0219F6C5" w14:textId="77777777"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Trên cơ sở kết quả xử lý được chuyển đến từ nhân sự xử lý, lãnh đạo có thẩm quyền tiến hành phê duyệt:</w:t>
      </w:r>
    </w:p>
    <w:p w14:paraId="391C9E3C" w14:textId="67603F81" w:rsidR="006B5257" w:rsidRPr="00A06B50" w:rsidRDefault="006B5257" w:rsidP="006B5257">
      <w:pPr>
        <w:pStyle w:val="ListParagraph"/>
        <w:numPr>
          <w:ilvl w:val="0"/>
          <w:numId w:val="16"/>
        </w:numPr>
        <w:tabs>
          <w:tab w:val="left" w:pos="1080"/>
          <w:tab w:val="left" w:pos="1144"/>
        </w:tabs>
        <w:spacing w:before="120" w:after="120" w:line="312" w:lineRule="auto"/>
        <w:ind w:left="0" w:right="42" w:firstLine="720"/>
        <w:jc w:val="both"/>
        <w:rPr>
          <w:sz w:val="28"/>
          <w:szCs w:val="28"/>
        </w:rPr>
      </w:pPr>
      <w:r w:rsidRPr="00A06B50">
        <w:rPr>
          <w:sz w:val="28"/>
          <w:szCs w:val="28"/>
        </w:rPr>
        <w:t xml:space="preserve">Trong trường hợp nội dung xử lý chưa đảm bảo, lãnh đạo phụ trách </w:t>
      </w:r>
      <w:r w:rsidR="00D9574C">
        <w:rPr>
          <w:sz w:val="28"/>
          <w:szCs w:val="28"/>
        </w:rPr>
        <w:t>thực hiện</w:t>
      </w:r>
      <w:r w:rsidRPr="00A06B50">
        <w:rPr>
          <w:sz w:val="28"/>
          <w:szCs w:val="28"/>
        </w:rPr>
        <w:t xml:space="preserve"> </w:t>
      </w:r>
      <w:r w:rsidR="00D9574C">
        <w:rPr>
          <w:sz w:val="28"/>
          <w:szCs w:val="28"/>
        </w:rPr>
        <w:t>chuyển</w:t>
      </w:r>
      <w:r w:rsidRPr="00A06B50">
        <w:rPr>
          <w:sz w:val="28"/>
          <w:szCs w:val="28"/>
        </w:rPr>
        <w:t xml:space="preserve"> lại nhân sự xử lý để tiến hành lại theo yêu cầu. Trong trường hợp này, lãnh đạo phụ trách có thể áp dụng hình thức sửa đổi nội dung xử lý để phê duyệt mà không cần trả lại nhân sự xử lý;</w:t>
      </w:r>
    </w:p>
    <w:p w14:paraId="19EF4642" w14:textId="62F341F5" w:rsidR="006B5257" w:rsidRPr="00A06B50" w:rsidRDefault="006B5257" w:rsidP="006B5257">
      <w:pPr>
        <w:numPr>
          <w:ilvl w:val="0"/>
          <w:numId w:val="16"/>
        </w:numPr>
        <w:tabs>
          <w:tab w:val="left" w:pos="1080"/>
          <w:tab w:val="left" w:pos="11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nội dung xử lý đảm bảo yêu cầu, lãnh đạo phụ trách thực hiện phê duyệt để hoàn thành công tác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người dân của đơn vị.</w:t>
      </w:r>
    </w:p>
    <w:p w14:paraId="0B671005" w14:textId="745E2710" w:rsidR="006B5257" w:rsidRPr="00A06B50" w:rsidRDefault="006B5257" w:rsidP="006B5257">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10</w:t>
      </w:r>
      <w:r w:rsidRPr="00A06B50">
        <w:rPr>
          <w:rFonts w:ascii="Times New Roman" w:eastAsia="Times New Roman" w:hAnsi="Times New Roman" w:cs="Times New Roman"/>
          <w:b/>
          <w:sz w:val="28"/>
          <w:szCs w:val="28"/>
        </w:rPr>
        <w:t xml:space="preserve">. Biên tập và </w:t>
      </w:r>
      <w:r w:rsidR="00A8675F" w:rsidRPr="00A06B50">
        <w:rPr>
          <w:rFonts w:ascii="Times New Roman" w:eastAsia="Times New Roman" w:hAnsi="Times New Roman" w:cs="Times New Roman"/>
          <w:b/>
          <w:sz w:val="28"/>
          <w:szCs w:val="28"/>
        </w:rPr>
        <w:t>đăng tải</w:t>
      </w:r>
      <w:r w:rsidRPr="00A06B50">
        <w:rPr>
          <w:rFonts w:ascii="Times New Roman" w:eastAsia="Times New Roman" w:hAnsi="Times New Roman" w:cs="Times New Roman"/>
          <w:b/>
          <w:sz w:val="28"/>
          <w:szCs w:val="28"/>
        </w:rPr>
        <w:t xml:space="preserve"> kết quả xử lý thông tin </w:t>
      </w:r>
      <w:r w:rsidR="00B67D4C" w:rsidRPr="00A06B50">
        <w:rPr>
          <w:rFonts w:ascii="Times New Roman" w:eastAsia="Times New Roman" w:hAnsi="Times New Roman" w:cs="Times New Roman"/>
          <w:b/>
          <w:sz w:val="28"/>
          <w:szCs w:val="28"/>
        </w:rPr>
        <w:t>phản ánh, kiến nghị</w:t>
      </w:r>
    </w:p>
    <w:p w14:paraId="0BDE5295" w14:textId="1BD5AF6D" w:rsidR="006B5257" w:rsidRPr="00A06B50" w:rsidRDefault="006B5257" w:rsidP="006B5257">
      <w:pPr>
        <w:pStyle w:val="ListParagraph"/>
        <w:numPr>
          <w:ilvl w:val="0"/>
          <w:numId w:val="35"/>
        </w:numPr>
        <w:tabs>
          <w:tab w:val="left" w:pos="1080"/>
          <w:tab w:val="left" w:pos="1260"/>
        </w:tabs>
        <w:spacing w:before="120" w:after="120" w:line="312" w:lineRule="auto"/>
        <w:ind w:right="42"/>
        <w:jc w:val="both"/>
        <w:rPr>
          <w:sz w:val="28"/>
          <w:szCs w:val="28"/>
        </w:rPr>
      </w:pPr>
      <w:r w:rsidRPr="00A06B50">
        <w:rPr>
          <w:sz w:val="28"/>
          <w:szCs w:val="28"/>
        </w:rPr>
        <w:lastRenderedPageBreak/>
        <w:t xml:space="preserve">Cơ quan thực hiện: </w:t>
      </w:r>
      <w:r w:rsidR="00AE56E1">
        <w:rPr>
          <w:sz w:val="28"/>
          <w:szCs w:val="28"/>
        </w:rPr>
        <w:t>Đơn vị điều phối</w:t>
      </w:r>
      <w:r w:rsidRPr="00A06B50">
        <w:rPr>
          <w:sz w:val="28"/>
          <w:szCs w:val="28"/>
        </w:rPr>
        <w:t>.</w:t>
      </w:r>
    </w:p>
    <w:p w14:paraId="6B12CB88" w14:textId="32AF1622" w:rsidR="006B5257" w:rsidRPr="00A06B50" w:rsidRDefault="006B5257" w:rsidP="004A52F4">
      <w:pPr>
        <w:pStyle w:val="ListParagraph"/>
        <w:numPr>
          <w:ilvl w:val="0"/>
          <w:numId w:val="35"/>
        </w:numPr>
        <w:tabs>
          <w:tab w:val="left" w:pos="993"/>
        </w:tabs>
        <w:spacing w:before="120" w:after="120" w:line="312" w:lineRule="auto"/>
        <w:ind w:left="0" w:right="42" w:firstLine="720"/>
        <w:rPr>
          <w:b/>
          <w:sz w:val="28"/>
          <w:szCs w:val="28"/>
        </w:rPr>
      </w:pPr>
      <w:bookmarkStart w:id="4" w:name="page6"/>
      <w:bookmarkEnd w:id="4"/>
      <w:r w:rsidRPr="00A06B50">
        <w:rPr>
          <w:sz w:val="28"/>
          <w:szCs w:val="28"/>
        </w:rPr>
        <w:t>Thời gian thực hiện: Trong vòng 0</w:t>
      </w:r>
      <w:r w:rsidR="00B91B1E" w:rsidRPr="00A06B50">
        <w:rPr>
          <w:sz w:val="28"/>
          <w:szCs w:val="28"/>
        </w:rPr>
        <w:t>4</w:t>
      </w:r>
      <w:r w:rsidRPr="00A06B50">
        <w:rPr>
          <w:sz w:val="28"/>
          <w:szCs w:val="28"/>
        </w:rPr>
        <w:t xml:space="preserve"> giờ làm việc ngay sau khi kết quả xử lý thông tin </w:t>
      </w:r>
      <w:r w:rsidR="00B67D4C" w:rsidRPr="00A06B50">
        <w:rPr>
          <w:sz w:val="28"/>
          <w:szCs w:val="28"/>
        </w:rPr>
        <w:t>phản ánh, kiến nghị</w:t>
      </w:r>
      <w:r w:rsidRPr="00A06B50">
        <w:rPr>
          <w:sz w:val="28"/>
          <w:szCs w:val="28"/>
        </w:rPr>
        <w:t xml:space="preserve"> được phê duyệt.</w:t>
      </w:r>
    </w:p>
    <w:p w14:paraId="4B172375" w14:textId="10139DD1" w:rsidR="006B5257" w:rsidRPr="00A06B50" w:rsidRDefault="006B5257" w:rsidP="004A52F4">
      <w:pPr>
        <w:pStyle w:val="ListParagraph"/>
        <w:numPr>
          <w:ilvl w:val="0"/>
          <w:numId w:val="35"/>
        </w:numPr>
        <w:tabs>
          <w:tab w:val="left" w:pos="993"/>
        </w:tabs>
        <w:spacing w:before="120" w:after="120" w:line="312" w:lineRule="auto"/>
        <w:ind w:left="0" w:right="42" w:firstLine="720"/>
        <w:rPr>
          <w:b/>
          <w:sz w:val="28"/>
          <w:szCs w:val="28"/>
        </w:rPr>
      </w:pPr>
      <w:r w:rsidRPr="00A06B50">
        <w:rPr>
          <w:sz w:val="28"/>
          <w:szCs w:val="28"/>
        </w:rPr>
        <w:t xml:space="preserve">Quy trình thực hiện: Việc trả lời và công khai kết quả xử lý thông tin </w:t>
      </w:r>
      <w:r w:rsidR="00B67D4C" w:rsidRPr="00A06B50">
        <w:rPr>
          <w:sz w:val="28"/>
          <w:szCs w:val="28"/>
        </w:rPr>
        <w:t>phản ánh, kiến nghị</w:t>
      </w:r>
      <w:r w:rsidRPr="00A06B50">
        <w:rPr>
          <w:sz w:val="28"/>
          <w:szCs w:val="28"/>
        </w:rPr>
        <w:t xml:space="preserve"> được thực hiện như sau:</w:t>
      </w:r>
    </w:p>
    <w:p w14:paraId="51B80D81" w14:textId="1761E367" w:rsidR="006B5257" w:rsidRPr="00A06B50" w:rsidRDefault="006B5257" w:rsidP="006B5257">
      <w:pPr>
        <w:numPr>
          <w:ilvl w:val="0"/>
          <w:numId w:val="19"/>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Kết quả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được kiểm tra trước khi công khai cho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phản ánh thông qua các kênh tiếp nhận (theo Mẫu thông tin kết quả xử lý Phụ lục </w:t>
      </w:r>
      <w:r w:rsidR="00D21270">
        <w:rPr>
          <w:rFonts w:ascii="Times New Roman" w:eastAsia="Times New Roman" w:hAnsi="Times New Roman" w:cs="Times New Roman"/>
          <w:sz w:val="28"/>
          <w:szCs w:val="28"/>
        </w:rPr>
        <w:t>1</w:t>
      </w:r>
      <w:r w:rsidRPr="00A06B50">
        <w:rPr>
          <w:rFonts w:ascii="Times New Roman" w:eastAsia="Times New Roman" w:hAnsi="Times New Roman" w:cs="Times New Roman"/>
          <w:sz w:val="28"/>
          <w:szCs w:val="28"/>
        </w:rPr>
        <w:t xml:space="preserve"> Kèm theo Quy </w:t>
      </w:r>
      <w:r w:rsidR="00AC2EF4">
        <w:rPr>
          <w:rFonts w:ascii="Times New Roman" w:eastAsia="Times New Roman" w:hAnsi="Times New Roman" w:cs="Times New Roman"/>
          <w:sz w:val="28"/>
          <w:szCs w:val="28"/>
        </w:rPr>
        <w:t>chế</w:t>
      </w:r>
      <w:r w:rsidRPr="00A06B50">
        <w:rPr>
          <w:rFonts w:ascii="Times New Roman" w:eastAsia="Times New Roman" w:hAnsi="Times New Roman" w:cs="Times New Roman"/>
          <w:sz w:val="28"/>
          <w:szCs w:val="28"/>
        </w:rPr>
        <w:t xml:space="preserve"> này); trừ trường hợp quy định tại điểm b, điểm c khoản 1 Điều này;</w:t>
      </w:r>
    </w:p>
    <w:p w14:paraId="2E32273D" w14:textId="7285F458" w:rsidR="00326F89" w:rsidRPr="00326F89" w:rsidRDefault="006B5257" w:rsidP="00326F89">
      <w:pPr>
        <w:numPr>
          <w:ilvl w:val="0"/>
          <w:numId w:val="19"/>
        </w:numPr>
        <w:tabs>
          <w:tab w:val="left" w:pos="1080"/>
          <w:tab w:val="left" w:pos="128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Trường hợp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có yêu cầu được giữ bí mật, kết quả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sẽ được gửi đến từng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tương ứng và không được công khai.</w:t>
      </w:r>
    </w:p>
    <w:p w14:paraId="7B49103D" w14:textId="4CDAB26E" w:rsidR="006B5257" w:rsidRPr="00A06B50" w:rsidRDefault="006B5257" w:rsidP="006B5257">
      <w:pPr>
        <w:numPr>
          <w:ilvl w:val="0"/>
          <w:numId w:val="19"/>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Trường hợp các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có nội dung liên quan đến bảo vệ bí mật nhà nước hoặc trong quá trình xử lý có các thông tin thuộc bảo vệ bí mật nhà nước thì việc trả lời kết quả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phải tuân thủ theo quy định pháp luật hiện hành về bảo vệ bí mật nhà nước (không công khai kết quả) hoặc những nội dung khác do UBND tỉnh quy định.</w:t>
      </w:r>
    </w:p>
    <w:p w14:paraId="71CA976A" w14:textId="02A0F29A" w:rsidR="009C77DA" w:rsidRPr="00A06B50" w:rsidRDefault="009C77DA" w:rsidP="009C77DA">
      <w:pPr>
        <w:tabs>
          <w:tab w:val="left" w:pos="1080"/>
          <w:tab w:val="left" w:pos="1268"/>
        </w:tabs>
        <w:spacing w:before="120" w:after="120" w:line="312" w:lineRule="auto"/>
        <w:ind w:left="720" w:right="42"/>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4. Yêu cầu xử lý lại trong trường hợp kết quả xử lý không đảm bảo</w:t>
      </w:r>
    </w:p>
    <w:p w14:paraId="2C98E14B" w14:textId="517DC7A6" w:rsidR="009C77DA" w:rsidRPr="00A06B50" w:rsidRDefault="009C77DA" w:rsidP="009C77DA">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 Trường hợp kết quả xử lý không đảm bảo theo Mẫu quy định, </w:t>
      </w:r>
      <w:r w:rsidR="00B31212" w:rsidRPr="009E19A6">
        <w:rPr>
          <w:rFonts w:ascii="Times New Roman" w:hAnsi="Times New Roman" w:cs="Times New Roman"/>
          <w:sz w:val="28"/>
          <w:szCs w:val="28"/>
        </w:rPr>
        <w:t>Đơn vị điều phối</w:t>
      </w:r>
      <w:r w:rsidRPr="00A06B50">
        <w:rPr>
          <w:rFonts w:ascii="Times New Roman" w:eastAsia="Times New Roman" w:hAnsi="Times New Roman" w:cs="Times New Roman"/>
          <w:sz w:val="28"/>
          <w:szCs w:val="28"/>
        </w:rPr>
        <w:t xml:space="preserve"> yêu cầu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điều chỉnh, cập nhật lại kết quả xử lý (</w:t>
      </w:r>
      <w:r w:rsidRPr="00A06B50">
        <w:rPr>
          <w:rFonts w:ascii="Times New Roman" w:eastAsia="Times New Roman" w:hAnsi="Times New Roman" w:cs="Times New Roman"/>
          <w:i/>
          <w:iCs/>
          <w:sz w:val="28"/>
          <w:szCs w:val="28"/>
        </w:rPr>
        <w:t>trong vòng 30 phút</w:t>
      </w:r>
      <w:r w:rsidRPr="00A06B50">
        <w:rPr>
          <w:rFonts w:ascii="Times New Roman" w:eastAsia="Times New Roman" w:hAnsi="Times New Roman" w:cs="Times New Roman"/>
          <w:sz w:val="28"/>
          <w:szCs w:val="28"/>
        </w:rPr>
        <w:t>).</w:t>
      </w:r>
    </w:p>
    <w:p w14:paraId="36E7F6D5" w14:textId="665313FA" w:rsidR="009C77DA" w:rsidRDefault="009C77DA" w:rsidP="009C77DA">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Trường hợp kết quả xử lý chưa đảm bảo yêu cầu, nội dung chưa chính xác hoặc thiếu hình ảnh đã xử lý (</w:t>
      </w:r>
      <w:r w:rsidRPr="00A06B50">
        <w:rPr>
          <w:rFonts w:ascii="Times New Roman" w:eastAsia="Times New Roman" w:hAnsi="Times New Roman" w:cs="Times New Roman"/>
          <w:i/>
          <w:iCs/>
          <w:sz w:val="28"/>
          <w:szCs w:val="28"/>
        </w:rPr>
        <w:t>đối với những vấn đề phản ánh cần hình ảnh</w:t>
      </w:r>
      <w:r w:rsidRPr="00A06B50">
        <w:rPr>
          <w:rFonts w:ascii="Times New Roman" w:eastAsia="Times New Roman" w:hAnsi="Times New Roman" w:cs="Times New Roman"/>
          <w:sz w:val="28"/>
          <w:szCs w:val="28"/>
        </w:rPr>
        <w:t xml:space="preserve">) thì </w:t>
      </w:r>
      <w:r w:rsidR="00B31212" w:rsidRPr="00B31212">
        <w:rPr>
          <w:rFonts w:ascii="Times New Roman" w:eastAsia="Times New Roman" w:hAnsi="Times New Roman" w:cs="Times New Roman"/>
          <w:sz w:val="28"/>
          <w:szCs w:val="28"/>
        </w:rPr>
        <w:t xml:space="preserve">Đơn vị điều phối </w:t>
      </w:r>
      <w:r w:rsidRPr="00A06B50">
        <w:rPr>
          <w:rFonts w:ascii="Times New Roman" w:eastAsia="Times New Roman" w:hAnsi="Times New Roman" w:cs="Times New Roman"/>
          <w:sz w:val="28"/>
          <w:szCs w:val="28"/>
        </w:rPr>
        <w:t xml:space="preserve">thực hiện </w:t>
      </w:r>
      <w:r w:rsidR="00FF0178">
        <w:rPr>
          <w:rFonts w:ascii="Times New Roman" w:eastAsia="Times New Roman" w:hAnsi="Times New Roman" w:cs="Times New Roman"/>
          <w:sz w:val="28"/>
          <w:szCs w:val="28"/>
        </w:rPr>
        <w:t>phân phối</w:t>
      </w:r>
      <w:r w:rsidRPr="00A06B50">
        <w:rPr>
          <w:rFonts w:ascii="Times New Roman" w:eastAsia="Times New Roman" w:hAnsi="Times New Roman" w:cs="Times New Roman"/>
          <w:sz w:val="28"/>
          <w:szCs w:val="28"/>
        </w:rPr>
        <w:t xml:space="preserve"> lại cho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i/>
          <w:iCs/>
          <w:sz w:val="28"/>
          <w:szCs w:val="28"/>
        </w:rPr>
        <w:t xml:space="preserve">trong vòng 01 giờ đồng hồ </w:t>
      </w:r>
      <w:r w:rsidR="00A43A45">
        <w:rPr>
          <w:rFonts w:ascii="Times New Roman" w:eastAsia="Times New Roman" w:hAnsi="Times New Roman" w:cs="Times New Roman"/>
          <w:i/>
          <w:iCs/>
          <w:sz w:val="28"/>
          <w:szCs w:val="28"/>
        </w:rPr>
        <w:t>đơn vị xử lý</w:t>
      </w:r>
      <w:r w:rsidRPr="00A06B50">
        <w:rPr>
          <w:rFonts w:ascii="Times New Roman" w:eastAsia="Times New Roman" w:hAnsi="Times New Roman" w:cs="Times New Roman"/>
          <w:i/>
          <w:iCs/>
          <w:sz w:val="28"/>
          <w:szCs w:val="28"/>
        </w:rPr>
        <w:t xml:space="preserve"> phải cập nhật, chỉnh sửa lại kết quả xử lý</w:t>
      </w:r>
      <w:r w:rsidRPr="00A06B50">
        <w:rPr>
          <w:rFonts w:ascii="Times New Roman" w:eastAsia="Times New Roman" w:hAnsi="Times New Roman" w:cs="Times New Roman"/>
          <w:sz w:val="28"/>
          <w:szCs w:val="28"/>
        </w:rPr>
        <w:t>) và thời gian sẽ được tính trễ cho đơn vị xử lý nếu cập nhật kết quả xử lý chậm.</w:t>
      </w:r>
    </w:p>
    <w:p w14:paraId="30192F90" w14:textId="563AE6FA" w:rsidR="00326F89" w:rsidRPr="00A06B50" w:rsidRDefault="00326F89" w:rsidP="009C77DA">
      <w:pPr>
        <w:spacing w:before="120" w:after="120" w:line="312" w:lineRule="auto"/>
        <w:ind w:right="42" w:firstLine="720"/>
        <w:jc w:val="both"/>
        <w:rPr>
          <w:rFonts w:ascii="Times New Roman" w:eastAsia="Times New Roman" w:hAnsi="Times New Roman" w:cs="Times New Roman"/>
          <w:sz w:val="28"/>
          <w:szCs w:val="28"/>
        </w:rPr>
      </w:pPr>
      <w:r w:rsidRPr="00237765">
        <w:rPr>
          <w:rFonts w:ascii="Times New Roman" w:eastAsia="Times New Roman" w:hAnsi="Times New Roman" w:cs="Times New Roman"/>
          <w:sz w:val="28"/>
          <w:szCs w:val="28"/>
        </w:rPr>
        <w:t>- Trường hợp kết quả xử lý chưa đảm bảo sự hài lòng của người dân, tổ chức, doanh nghiệp gửi phản ánh (</w:t>
      </w:r>
      <w:r w:rsidRPr="00237765">
        <w:rPr>
          <w:rFonts w:ascii="Times New Roman" w:eastAsia="Times New Roman" w:hAnsi="Times New Roman" w:cs="Times New Roman"/>
          <w:i/>
          <w:iCs/>
          <w:sz w:val="28"/>
          <w:szCs w:val="28"/>
        </w:rPr>
        <w:t>đánh giá Không hài lòng</w:t>
      </w:r>
      <w:r w:rsidRPr="00237765">
        <w:rPr>
          <w:rFonts w:ascii="Times New Roman" w:eastAsia="Times New Roman" w:hAnsi="Times New Roman" w:cs="Times New Roman"/>
          <w:sz w:val="28"/>
          <w:szCs w:val="28"/>
        </w:rPr>
        <w:t xml:space="preserve">), đơn vị điều phối </w:t>
      </w:r>
      <w:r w:rsidR="00B90F10" w:rsidRPr="00237765">
        <w:rPr>
          <w:rFonts w:ascii="Times New Roman" w:eastAsia="Times New Roman" w:hAnsi="Times New Roman" w:cs="Times New Roman"/>
          <w:sz w:val="28"/>
          <w:szCs w:val="28"/>
        </w:rPr>
        <w:t>sẽ phối hợp với</w:t>
      </w:r>
      <w:r w:rsidRPr="00237765">
        <w:rPr>
          <w:rFonts w:ascii="Times New Roman" w:eastAsia="Times New Roman" w:hAnsi="Times New Roman" w:cs="Times New Roman"/>
          <w:sz w:val="28"/>
          <w:szCs w:val="28"/>
        </w:rPr>
        <w:t xml:space="preserve"> đơn vị xử lý </w:t>
      </w:r>
      <w:r w:rsidR="00B90F10" w:rsidRPr="00237765">
        <w:rPr>
          <w:rFonts w:ascii="Times New Roman" w:eastAsia="Times New Roman" w:hAnsi="Times New Roman" w:cs="Times New Roman"/>
          <w:sz w:val="28"/>
          <w:szCs w:val="28"/>
        </w:rPr>
        <w:t>để</w:t>
      </w:r>
      <w:r w:rsidR="00FF0178" w:rsidRPr="00237765">
        <w:rPr>
          <w:rFonts w:ascii="Times New Roman" w:eastAsia="Times New Roman" w:hAnsi="Times New Roman" w:cs="Times New Roman"/>
          <w:sz w:val="28"/>
          <w:szCs w:val="28"/>
        </w:rPr>
        <w:t xml:space="preserve"> thực hiện </w:t>
      </w:r>
      <w:r w:rsidR="00A43A45" w:rsidRPr="00237765">
        <w:rPr>
          <w:rFonts w:ascii="Times New Roman" w:eastAsia="Times New Roman" w:hAnsi="Times New Roman" w:cs="Times New Roman"/>
          <w:sz w:val="28"/>
          <w:szCs w:val="28"/>
        </w:rPr>
        <w:t>xử lý lại.</w:t>
      </w:r>
    </w:p>
    <w:p w14:paraId="3D00FA48" w14:textId="5D083B21" w:rsidR="006B5257" w:rsidRPr="00A06B50" w:rsidRDefault="006B5257" w:rsidP="006B5257">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1</w:t>
      </w:r>
      <w:r w:rsidRPr="00A06B50">
        <w:rPr>
          <w:rFonts w:ascii="Times New Roman" w:eastAsia="Times New Roman" w:hAnsi="Times New Roman" w:cs="Times New Roman"/>
          <w:b/>
          <w:sz w:val="28"/>
          <w:szCs w:val="28"/>
        </w:rPr>
        <w:t>. Tương tác và đánh giá kết quả xử lý</w:t>
      </w:r>
    </w:p>
    <w:p w14:paraId="40C4016D" w14:textId="1818599C" w:rsidR="001912DC" w:rsidRPr="00A06B50" w:rsidRDefault="00322E3F" w:rsidP="0005562A">
      <w:pPr>
        <w:pStyle w:val="ListParagraph"/>
        <w:numPr>
          <w:ilvl w:val="0"/>
          <w:numId w:val="36"/>
        </w:numPr>
        <w:spacing w:before="120" w:after="120" w:line="312" w:lineRule="auto"/>
        <w:ind w:left="0" w:right="42" w:firstLine="851"/>
        <w:jc w:val="both"/>
        <w:rPr>
          <w:sz w:val="28"/>
          <w:szCs w:val="28"/>
        </w:rPr>
      </w:pPr>
      <w:r w:rsidRPr="00A06B50">
        <w:rPr>
          <w:sz w:val="28"/>
          <w:szCs w:val="28"/>
        </w:rPr>
        <w:lastRenderedPageBreak/>
        <w:t>Người dân, tổ chức, doanh nghiệp</w:t>
      </w:r>
      <w:r w:rsidR="006B5257" w:rsidRPr="00A06B50">
        <w:rPr>
          <w:sz w:val="28"/>
          <w:szCs w:val="28"/>
        </w:rPr>
        <w:t xml:space="preserve"> gửi </w:t>
      </w:r>
      <w:r w:rsidR="00F42AF0" w:rsidRPr="00A06B50">
        <w:rPr>
          <w:sz w:val="28"/>
          <w:szCs w:val="28"/>
        </w:rPr>
        <w:t xml:space="preserve">phản ánh, kiến nghị </w:t>
      </w:r>
      <w:r w:rsidR="006B5257" w:rsidRPr="00A06B50">
        <w:rPr>
          <w:sz w:val="28"/>
          <w:szCs w:val="28"/>
        </w:rPr>
        <w:t>có quyền phản hồi lại thông tin nhằm làm rõ hơn kết quả xử lý của cơ quan nhà nước.</w:t>
      </w:r>
    </w:p>
    <w:p w14:paraId="6DE4A7EA" w14:textId="4E2C38F4" w:rsidR="001912DC" w:rsidRPr="00A06B50" w:rsidRDefault="00A43A45" w:rsidP="0005562A">
      <w:pPr>
        <w:pStyle w:val="ListParagraph"/>
        <w:numPr>
          <w:ilvl w:val="0"/>
          <w:numId w:val="36"/>
        </w:numPr>
        <w:spacing w:before="120" w:after="120" w:line="312" w:lineRule="auto"/>
        <w:ind w:left="0" w:right="42" w:firstLine="851"/>
        <w:jc w:val="both"/>
        <w:rPr>
          <w:sz w:val="28"/>
          <w:szCs w:val="28"/>
        </w:rPr>
      </w:pPr>
      <w:r>
        <w:rPr>
          <w:sz w:val="28"/>
          <w:szCs w:val="28"/>
        </w:rPr>
        <w:t>Đơn vị xử lý</w:t>
      </w:r>
      <w:r w:rsidR="006B5257" w:rsidRPr="00A06B50">
        <w:rPr>
          <w:sz w:val="28"/>
          <w:szCs w:val="28"/>
        </w:rPr>
        <w:t xml:space="preserve"> có trách nhiệm làm rõ thông tin có phản hồi từ kết quả giải quyết của </w:t>
      </w:r>
      <w:r w:rsidR="00322E3F" w:rsidRPr="00A06B50">
        <w:rPr>
          <w:sz w:val="28"/>
          <w:szCs w:val="28"/>
        </w:rPr>
        <w:t>người dân, tổ chức, doanh nghiệp</w:t>
      </w:r>
      <w:r w:rsidR="006B5257" w:rsidRPr="00A06B50">
        <w:rPr>
          <w:sz w:val="28"/>
          <w:szCs w:val="28"/>
        </w:rPr>
        <w:t>.</w:t>
      </w:r>
    </w:p>
    <w:p w14:paraId="6BDB3D37" w14:textId="6941DBDB" w:rsidR="006B5257" w:rsidRPr="00A06B50" w:rsidRDefault="00322E3F" w:rsidP="001912DC">
      <w:pPr>
        <w:pStyle w:val="ListParagraph"/>
        <w:numPr>
          <w:ilvl w:val="0"/>
          <w:numId w:val="36"/>
        </w:numPr>
        <w:tabs>
          <w:tab w:val="left" w:pos="1134"/>
        </w:tabs>
        <w:spacing w:before="120" w:after="120" w:line="312" w:lineRule="auto"/>
        <w:ind w:left="0" w:right="42" w:firstLine="851"/>
        <w:jc w:val="both"/>
        <w:rPr>
          <w:sz w:val="28"/>
          <w:szCs w:val="28"/>
        </w:rPr>
      </w:pPr>
      <w:r w:rsidRPr="00A06B50">
        <w:rPr>
          <w:sz w:val="28"/>
          <w:szCs w:val="28"/>
        </w:rPr>
        <w:t>Người dân, tổ chức, doanh nghiệp</w:t>
      </w:r>
      <w:r w:rsidR="006B5257" w:rsidRPr="00A06B50">
        <w:rPr>
          <w:sz w:val="28"/>
          <w:szCs w:val="28"/>
        </w:rPr>
        <w:t xml:space="preserve"> gửi </w:t>
      </w:r>
      <w:r w:rsidR="00F42AF0" w:rsidRPr="00A06B50">
        <w:rPr>
          <w:sz w:val="28"/>
          <w:szCs w:val="28"/>
        </w:rPr>
        <w:t xml:space="preserve">phản ánh, kiến nghị </w:t>
      </w:r>
      <w:r w:rsidR="006B5257" w:rsidRPr="00A06B50">
        <w:rPr>
          <w:sz w:val="28"/>
          <w:szCs w:val="28"/>
        </w:rPr>
        <w:t>có quyền đánh giá kết quả xử lý của cơ quan nhà nước với 3 tiêu chí sau:</w:t>
      </w:r>
    </w:p>
    <w:p w14:paraId="54C8502E" w14:textId="77777777" w:rsidR="006B5257" w:rsidRPr="00A06B50" w:rsidRDefault="006B5257" w:rsidP="006B5257">
      <w:pPr>
        <w:pStyle w:val="ListParagraph"/>
        <w:numPr>
          <w:ilvl w:val="0"/>
          <w:numId w:val="22"/>
        </w:numPr>
        <w:tabs>
          <w:tab w:val="left" w:pos="1080"/>
          <w:tab w:val="left" w:pos="1140"/>
        </w:tabs>
        <w:spacing w:before="120" w:after="120" w:line="312" w:lineRule="auto"/>
        <w:ind w:right="42"/>
        <w:jc w:val="both"/>
        <w:rPr>
          <w:sz w:val="28"/>
          <w:szCs w:val="28"/>
        </w:rPr>
      </w:pPr>
      <w:r w:rsidRPr="00A06B50">
        <w:rPr>
          <w:sz w:val="28"/>
          <w:szCs w:val="28"/>
        </w:rPr>
        <w:t>Hài lòng;</w:t>
      </w:r>
    </w:p>
    <w:p w14:paraId="23B8CF73" w14:textId="33DAA27E" w:rsidR="006B5257" w:rsidRPr="00A06B50" w:rsidRDefault="006B5257" w:rsidP="006B5257">
      <w:pPr>
        <w:numPr>
          <w:ilvl w:val="0"/>
          <w:numId w:val="22"/>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Chấp nhận;</w:t>
      </w:r>
    </w:p>
    <w:p w14:paraId="03FB4759" w14:textId="77777777" w:rsidR="006B5257" w:rsidRPr="00237765" w:rsidRDefault="006B5257" w:rsidP="006B5257">
      <w:pPr>
        <w:numPr>
          <w:ilvl w:val="0"/>
          <w:numId w:val="22"/>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237765">
        <w:rPr>
          <w:rFonts w:ascii="Times New Roman" w:eastAsia="Times New Roman" w:hAnsi="Times New Roman" w:cs="Times New Roman"/>
          <w:sz w:val="28"/>
          <w:szCs w:val="28"/>
        </w:rPr>
        <w:t>Không hài lòng.</w:t>
      </w:r>
    </w:p>
    <w:p w14:paraId="59ECC944" w14:textId="38774C70"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2</w:t>
      </w:r>
      <w:r w:rsidRPr="00A06B50">
        <w:rPr>
          <w:rFonts w:ascii="Times New Roman" w:eastAsia="Times New Roman" w:hAnsi="Times New Roman" w:cs="Times New Roman"/>
          <w:b/>
          <w:sz w:val="28"/>
          <w:szCs w:val="28"/>
        </w:rPr>
        <w:t>. Chế độ thông tin, lưu trữ</w:t>
      </w:r>
    </w:p>
    <w:p w14:paraId="6BF22EC9" w14:textId="51149930" w:rsidR="006B5257" w:rsidRPr="00A06B50" w:rsidRDefault="00E17994" w:rsidP="006B5257">
      <w:pPr>
        <w:numPr>
          <w:ilvl w:val="0"/>
          <w:numId w:val="23"/>
        </w:numPr>
        <w:tabs>
          <w:tab w:val="left" w:pos="1080"/>
          <w:tab w:val="left" w:pos="1304"/>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Sở Thông tin và Truyền thông</w:t>
      </w:r>
      <w:r w:rsidR="006B5257" w:rsidRPr="00A06B50">
        <w:rPr>
          <w:rFonts w:ascii="Times New Roman" w:eastAsia="Times New Roman" w:hAnsi="Times New Roman" w:cs="Times New Roman"/>
          <w:sz w:val="28"/>
          <w:szCs w:val="28"/>
        </w:rPr>
        <w:t xml:space="preserve"> thực hiện </w:t>
      </w:r>
      <w:r w:rsidR="006B5257" w:rsidRPr="006A37DD">
        <w:rPr>
          <w:rFonts w:ascii="Times New Roman" w:eastAsia="Times New Roman" w:hAnsi="Times New Roman" w:cs="Times New Roman"/>
          <w:sz w:val="28"/>
          <w:szCs w:val="28"/>
        </w:rPr>
        <w:t>lưu trữ</w:t>
      </w:r>
      <w:r w:rsidR="006B5257" w:rsidRPr="00A06B50">
        <w:rPr>
          <w:rFonts w:ascii="Times New Roman" w:eastAsia="Times New Roman" w:hAnsi="Times New Roman" w:cs="Times New Roman"/>
          <w:sz w:val="28"/>
          <w:szCs w:val="28"/>
        </w:rPr>
        <w:t xml:space="preserve"> thông tin </w:t>
      </w:r>
      <w:r w:rsidR="00B67D4C" w:rsidRPr="00A06B50">
        <w:rPr>
          <w:rFonts w:ascii="Times New Roman" w:eastAsia="Times New Roman" w:hAnsi="Times New Roman" w:cs="Times New Roman"/>
          <w:sz w:val="28"/>
          <w:szCs w:val="28"/>
        </w:rPr>
        <w:t>phản ánh, kiến nghị</w:t>
      </w:r>
      <w:r w:rsidR="006B5257" w:rsidRPr="00A06B50">
        <w:rPr>
          <w:rFonts w:ascii="Times New Roman" w:eastAsia="Times New Roman" w:hAnsi="Times New Roman" w:cs="Times New Roman"/>
          <w:sz w:val="28"/>
          <w:szCs w:val="28"/>
        </w:rPr>
        <w:t xml:space="preserve"> của </w:t>
      </w:r>
      <w:r w:rsidR="00322E3F" w:rsidRPr="00A06B50">
        <w:rPr>
          <w:rFonts w:ascii="Times New Roman" w:eastAsia="Times New Roman" w:hAnsi="Times New Roman" w:cs="Times New Roman"/>
          <w:sz w:val="28"/>
          <w:szCs w:val="28"/>
        </w:rPr>
        <w:t>người dân, tổ chức, doanh nghiệp</w:t>
      </w:r>
      <w:r w:rsidR="006B5257" w:rsidRPr="00A06B50">
        <w:rPr>
          <w:rFonts w:ascii="Times New Roman" w:eastAsia="Times New Roman" w:hAnsi="Times New Roman" w:cs="Times New Roman"/>
          <w:sz w:val="28"/>
          <w:szCs w:val="28"/>
        </w:rPr>
        <w:t xml:space="preserve"> trên máy chủ để cung cấp cho cơ quản lý nhà nước khi được yêu cầu.</w:t>
      </w:r>
      <w:r w:rsidR="004945C6">
        <w:rPr>
          <w:rFonts w:ascii="Times New Roman" w:eastAsia="Times New Roman" w:hAnsi="Times New Roman" w:cs="Times New Roman"/>
          <w:sz w:val="28"/>
          <w:szCs w:val="28"/>
        </w:rPr>
        <w:t xml:space="preserve"> </w:t>
      </w:r>
      <w:r w:rsidR="00EE2316">
        <w:rPr>
          <w:rFonts w:ascii="Times New Roman" w:eastAsia="Times New Roman" w:hAnsi="Times New Roman" w:cs="Times New Roman"/>
          <w:sz w:val="28"/>
          <w:szCs w:val="28"/>
        </w:rPr>
        <w:t xml:space="preserve">Thời gian lưu trữ </w:t>
      </w:r>
      <w:r w:rsidR="006F37F3">
        <w:rPr>
          <w:rFonts w:ascii="Times New Roman" w:eastAsia="Times New Roman" w:hAnsi="Times New Roman" w:cs="Times New Roman"/>
          <w:sz w:val="28"/>
          <w:szCs w:val="28"/>
        </w:rPr>
        <w:t xml:space="preserve">dữ liệu </w:t>
      </w:r>
      <w:r w:rsidR="00EE2316">
        <w:rPr>
          <w:rFonts w:ascii="Times New Roman" w:eastAsia="Times New Roman" w:hAnsi="Times New Roman" w:cs="Times New Roman"/>
          <w:sz w:val="28"/>
          <w:szCs w:val="28"/>
        </w:rPr>
        <w:t xml:space="preserve">trong </w:t>
      </w:r>
      <w:r w:rsidR="00240743">
        <w:rPr>
          <w:rFonts w:ascii="Times New Roman" w:eastAsia="Times New Roman" w:hAnsi="Times New Roman" w:cs="Times New Roman"/>
          <w:sz w:val="28"/>
          <w:szCs w:val="28"/>
        </w:rPr>
        <w:t xml:space="preserve">vòng </w:t>
      </w:r>
      <w:r w:rsidR="009B25E0">
        <w:rPr>
          <w:rFonts w:ascii="Times New Roman" w:eastAsia="Times New Roman" w:hAnsi="Times New Roman" w:cs="Times New Roman"/>
          <w:sz w:val="28"/>
          <w:szCs w:val="28"/>
        </w:rPr>
        <w:t>30 ngày.</w:t>
      </w:r>
    </w:p>
    <w:p w14:paraId="4682D53A" w14:textId="507B76D6" w:rsidR="000F617F" w:rsidRPr="0005562A" w:rsidRDefault="006B5257" w:rsidP="0005562A">
      <w:pPr>
        <w:numPr>
          <w:ilvl w:val="0"/>
          <w:numId w:val="23"/>
        </w:num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Đơn vị vận hành </w:t>
      </w:r>
      <w:r w:rsidR="000F617F" w:rsidRPr="00A06B50">
        <w:rPr>
          <w:rFonts w:ascii="Times New Roman" w:eastAsia="Times New Roman" w:hAnsi="Times New Roman" w:cs="Times New Roman"/>
          <w:bCs/>
          <w:sz w:val="28"/>
          <w:szCs w:val="28"/>
        </w:rPr>
        <w:t>Hệ thống tiếp nhận và xử lý phản ánh, kiến nghị</w:t>
      </w:r>
      <w:r w:rsidRPr="00A06B50">
        <w:rPr>
          <w:rFonts w:ascii="Times New Roman" w:eastAsia="Times New Roman" w:hAnsi="Times New Roman" w:cs="Times New Roman"/>
          <w:sz w:val="28"/>
          <w:szCs w:val="28"/>
        </w:rPr>
        <w:t xml:space="preserve"> tỉnh Tây Ninh công khai thông tin về quá trình tiếp nhận, phân phối, xử lý và duyệt kết quả xử lý trên hệ thống để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kiểm tra, giám sát </w:t>
      </w:r>
      <w:r w:rsidRPr="001329B9">
        <w:rPr>
          <w:rFonts w:ascii="Times New Roman" w:eastAsia="Times New Roman" w:hAnsi="Times New Roman" w:cs="Times New Roman"/>
          <w:sz w:val="28"/>
          <w:szCs w:val="28"/>
        </w:rPr>
        <w:t>(</w:t>
      </w:r>
      <w:r w:rsidRPr="001329B9">
        <w:rPr>
          <w:rFonts w:ascii="Times New Roman" w:eastAsia="Times New Roman" w:hAnsi="Times New Roman" w:cs="Times New Roman"/>
          <w:i/>
          <w:iCs/>
          <w:sz w:val="28"/>
          <w:szCs w:val="28"/>
        </w:rPr>
        <w:t xml:space="preserve">trừ trường hợp được quy định tại điểm c khoản 1 Điều </w:t>
      </w:r>
      <w:r w:rsidR="007F49FC" w:rsidRPr="001329B9">
        <w:rPr>
          <w:rFonts w:ascii="Times New Roman" w:eastAsia="Times New Roman" w:hAnsi="Times New Roman" w:cs="Times New Roman"/>
          <w:i/>
          <w:iCs/>
          <w:sz w:val="28"/>
          <w:szCs w:val="28"/>
        </w:rPr>
        <w:t>10</w:t>
      </w:r>
      <w:r w:rsidRPr="001329B9">
        <w:rPr>
          <w:rFonts w:ascii="Times New Roman" w:eastAsia="Times New Roman" w:hAnsi="Times New Roman" w:cs="Times New Roman"/>
          <w:i/>
          <w:iCs/>
          <w:sz w:val="28"/>
          <w:szCs w:val="28"/>
        </w:rPr>
        <w:t xml:space="preserve"> Quy định này</w:t>
      </w:r>
      <w:r w:rsidRPr="001329B9">
        <w:rPr>
          <w:rFonts w:ascii="Times New Roman" w:eastAsia="Times New Roman" w:hAnsi="Times New Roman" w:cs="Times New Roman"/>
          <w:sz w:val="28"/>
          <w:szCs w:val="28"/>
        </w:rPr>
        <w:t>).</w:t>
      </w:r>
    </w:p>
    <w:p w14:paraId="7DEFE372" w14:textId="77777777" w:rsidR="00D24434" w:rsidRPr="00A06B50" w:rsidRDefault="00D24434" w:rsidP="00B06BA0">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Chương IV</w:t>
      </w:r>
    </w:p>
    <w:p w14:paraId="76F577EF" w14:textId="77777777" w:rsidR="00D24434" w:rsidRPr="00A06B50" w:rsidRDefault="00D24434" w:rsidP="00B06BA0">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TỔ CHỨC THỰC HIỆN</w:t>
      </w:r>
    </w:p>
    <w:p w14:paraId="4206FED7" w14:textId="784FEBDC"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3</w:t>
      </w:r>
      <w:r w:rsidRPr="00A06B50">
        <w:rPr>
          <w:rFonts w:ascii="Times New Roman" w:eastAsia="Times New Roman" w:hAnsi="Times New Roman" w:cs="Times New Roman"/>
          <w:b/>
          <w:sz w:val="28"/>
          <w:szCs w:val="28"/>
        </w:rPr>
        <w:t>. Trách nhiệm của Sở Thông tin và Truyền thông</w:t>
      </w:r>
    </w:p>
    <w:p w14:paraId="216B510E" w14:textId="22F353BC" w:rsidR="00D24434" w:rsidRDefault="00D24434" w:rsidP="00D24434">
      <w:pPr>
        <w:numPr>
          <w:ilvl w:val="0"/>
          <w:numId w:val="24"/>
        </w:num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Chịu trách nhiệm vận hành kỹ thuật, đảm bảo an toàn, an ninh thông tin cho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tỉnh Tây Ninh vận hành ổn định, thông suốt.</w:t>
      </w:r>
    </w:p>
    <w:p w14:paraId="2D113C7C" w14:textId="7DAAB856" w:rsidR="00D24434" w:rsidRPr="00237765" w:rsidRDefault="00F155A3" w:rsidP="00D24434">
      <w:pPr>
        <w:numPr>
          <w:ilvl w:val="0"/>
          <w:numId w:val="24"/>
        </w:numPr>
        <w:tabs>
          <w:tab w:val="left" w:pos="1080"/>
          <w:tab w:val="left" w:pos="1300"/>
        </w:tabs>
        <w:spacing w:before="120" w:after="120" w:line="312" w:lineRule="auto"/>
        <w:ind w:right="42" w:firstLine="720"/>
        <w:jc w:val="both"/>
        <w:rPr>
          <w:rFonts w:ascii="Times New Roman" w:eastAsia="Times New Roman" w:hAnsi="Times New Roman" w:cs="Times New Roman"/>
          <w:sz w:val="28"/>
          <w:szCs w:val="28"/>
        </w:rPr>
      </w:pPr>
      <w:r w:rsidRPr="00237765">
        <w:rPr>
          <w:rFonts w:ascii="Times New Roman" w:eastAsia="Times New Roman" w:hAnsi="Times New Roman" w:cs="Times New Roman"/>
          <w:sz w:val="28"/>
          <w:szCs w:val="28"/>
        </w:rPr>
        <w:t xml:space="preserve">Phân công, chỉ đạo </w:t>
      </w:r>
      <w:r w:rsidR="00061630" w:rsidRPr="00237765">
        <w:rPr>
          <w:rFonts w:ascii="Times New Roman" w:eastAsia="Times New Roman" w:hAnsi="Times New Roman" w:cs="Times New Roman"/>
          <w:sz w:val="28"/>
          <w:szCs w:val="28"/>
        </w:rPr>
        <w:t>bộ phận phụ trách</w:t>
      </w:r>
      <w:r w:rsidR="00D24434" w:rsidRPr="00237765">
        <w:rPr>
          <w:rFonts w:ascii="Times New Roman" w:eastAsia="Times New Roman" w:hAnsi="Times New Roman" w:cs="Times New Roman"/>
          <w:sz w:val="28"/>
          <w:szCs w:val="28"/>
        </w:rPr>
        <w:t xml:space="preserve"> thực hiện quy trình tiếp nhận, kiểm tra, phân loại, phân</w:t>
      </w:r>
      <w:bookmarkStart w:id="5" w:name="page7"/>
      <w:bookmarkEnd w:id="5"/>
      <w:r w:rsidR="00D24434" w:rsidRPr="00237765">
        <w:rPr>
          <w:rFonts w:ascii="Times New Roman" w:eastAsia="Times New Roman" w:hAnsi="Times New Roman" w:cs="Times New Roman"/>
          <w:sz w:val="28"/>
          <w:szCs w:val="28"/>
        </w:rPr>
        <w:t xml:space="preserve"> phối </w:t>
      </w:r>
      <w:r w:rsidR="00B67D4C" w:rsidRPr="00237765">
        <w:rPr>
          <w:rFonts w:ascii="Times New Roman" w:eastAsia="Times New Roman" w:hAnsi="Times New Roman" w:cs="Times New Roman"/>
          <w:sz w:val="28"/>
          <w:szCs w:val="28"/>
        </w:rPr>
        <w:t>phản ánh, kiến nghị</w:t>
      </w:r>
      <w:r w:rsidR="00D24434" w:rsidRPr="00237765">
        <w:rPr>
          <w:rFonts w:ascii="Times New Roman" w:eastAsia="Times New Roman" w:hAnsi="Times New Roman" w:cs="Times New Roman"/>
          <w:sz w:val="28"/>
          <w:szCs w:val="28"/>
        </w:rPr>
        <w:t xml:space="preserve"> của </w:t>
      </w:r>
      <w:r w:rsidR="00322E3F" w:rsidRPr="00237765">
        <w:rPr>
          <w:rFonts w:ascii="Times New Roman" w:eastAsia="Times New Roman" w:hAnsi="Times New Roman" w:cs="Times New Roman"/>
          <w:sz w:val="28"/>
          <w:szCs w:val="28"/>
        </w:rPr>
        <w:t>người dân, tổ chức, doanh nghiệp</w:t>
      </w:r>
      <w:r w:rsidR="00D24434" w:rsidRPr="00237765">
        <w:rPr>
          <w:rFonts w:ascii="Times New Roman" w:eastAsia="Times New Roman" w:hAnsi="Times New Roman" w:cs="Times New Roman"/>
          <w:sz w:val="28"/>
          <w:szCs w:val="28"/>
        </w:rPr>
        <w:t xml:space="preserve"> thông qua </w:t>
      </w:r>
      <w:r w:rsidR="008A5CEF" w:rsidRPr="00237765">
        <w:rPr>
          <w:rFonts w:ascii="Times New Roman" w:eastAsia="Times New Roman" w:hAnsi="Times New Roman" w:cs="Times New Roman"/>
          <w:sz w:val="28"/>
          <w:szCs w:val="28"/>
        </w:rPr>
        <w:t>Hệ thống tiếp nhận và xử lý phản ánh, kiến nghị tỉnh Tây Ninh</w:t>
      </w:r>
      <w:r w:rsidR="00D24434" w:rsidRPr="00237765">
        <w:rPr>
          <w:rFonts w:ascii="Times New Roman" w:eastAsia="Times New Roman" w:hAnsi="Times New Roman" w:cs="Times New Roman"/>
          <w:sz w:val="28"/>
          <w:szCs w:val="28"/>
        </w:rPr>
        <w:t>.</w:t>
      </w:r>
    </w:p>
    <w:p w14:paraId="3B88936F" w14:textId="76A0DE76" w:rsidR="008C668A" w:rsidRDefault="008C668A" w:rsidP="008C668A">
      <w:pPr>
        <w:numPr>
          <w:ilvl w:val="0"/>
          <w:numId w:val="24"/>
        </w:numPr>
        <w:tabs>
          <w:tab w:val="left" w:pos="1080"/>
          <w:tab w:val="left" w:pos="1276"/>
        </w:tabs>
        <w:spacing w:before="120" w:after="120" w:line="312" w:lineRule="auto"/>
        <w:ind w:right="42" w:firstLine="720"/>
        <w:jc w:val="both"/>
        <w:rPr>
          <w:rFonts w:ascii="Times New Roman" w:eastAsia="Times New Roman" w:hAnsi="Times New Roman" w:cs="Times New Roman"/>
          <w:sz w:val="28"/>
          <w:szCs w:val="28"/>
        </w:rPr>
      </w:pPr>
      <w:r w:rsidRPr="00237765">
        <w:rPr>
          <w:rFonts w:ascii="Times New Roman" w:eastAsia="Times New Roman" w:hAnsi="Times New Roman" w:cs="Times New Roman"/>
          <w:sz w:val="28"/>
          <w:szCs w:val="28"/>
        </w:rPr>
        <w:t>Chịu trách nhiệm tạo lập tài khoản, quản lý thông tin tài khoản của các cơ quan, đơn vị trên hệ thống.</w:t>
      </w:r>
      <w:r w:rsidRPr="00AE507A">
        <w:rPr>
          <w:rFonts w:ascii="Times New Roman" w:eastAsia="Times New Roman" w:hAnsi="Times New Roman" w:cs="Times New Roman"/>
          <w:sz w:val="28"/>
          <w:szCs w:val="28"/>
          <w:highlight w:val="yellow"/>
        </w:rPr>
        <w:t xml:space="preserve"> </w:t>
      </w:r>
    </w:p>
    <w:p w14:paraId="3C1F0CDB" w14:textId="08DBB6D9" w:rsidR="008C668A" w:rsidRDefault="008C668A" w:rsidP="008C668A">
      <w:pPr>
        <w:numPr>
          <w:ilvl w:val="0"/>
          <w:numId w:val="24"/>
        </w:numPr>
        <w:tabs>
          <w:tab w:val="left" w:pos="1080"/>
          <w:tab w:val="left" w:pos="1288"/>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Tập huấn, hướng dẫn nghiệp vụ cho các nhân sự của các </w:t>
      </w:r>
      <w:r w:rsidR="00A43A45">
        <w:rPr>
          <w:rFonts w:ascii="Times New Roman" w:eastAsia="Times New Roman" w:hAnsi="Times New Roman" w:cs="Times New Roman"/>
          <w:sz w:val="28"/>
          <w:szCs w:val="28"/>
        </w:rPr>
        <w:t>đơn vị xử lý</w:t>
      </w:r>
      <w:r w:rsidRPr="008C668A">
        <w:rPr>
          <w:rFonts w:ascii="Times New Roman" w:eastAsia="Times New Roman" w:hAnsi="Times New Roman" w:cs="Times New Roman"/>
          <w:sz w:val="28"/>
          <w:szCs w:val="28"/>
        </w:rPr>
        <w:t xml:space="preserve"> để vận hành Hệ thống tiếp nhận và xử lý phản ánh, kiến nghị tỉnh Tây Ninh.</w:t>
      </w:r>
    </w:p>
    <w:p w14:paraId="2DBFF12F" w14:textId="2F1A0C0B" w:rsid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lastRenderedPageBreak/>
        <w:t xml:space="preserve">Theo dõi, đôn đốc, nhắc nhở các </w:t>
      </w:r>
      <w:r w:rsidR="00A43A45">
        <w:rPr>
          <w:rFonts w:ascii="Times New Roman" w:eastAsia="Times New Roman" w:hAnsi="Times New Roman" w:cs="Times New Roman"/>
          <w:sz w:val="28"/>
          <w:szCs w:val="28"/>
        </w:rPr>
        <w:t>đơn vị xử lý</w:t>
      </w:r>
      <w:r w:rsidRPr="008C668A">
        <w:rPr>
          <w:rFonts w:ascii="Times New Roman" w:eastAsia="Times New Roman" w:hAnsi="Times New Roman" w:cs="Times New Roman"/>
          <w:sz w:val="28"/>
          <w:szCs w:val="28"/>
        </w:rPr>
        <w:t xml:space="preserve"> phản hồi các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xml:space="preserve"> của </w:t>
      </w:r>
      <w:r w:rsidR="00322E3F" w:rsidRPr="008C668A">
        <w:rPr>
          <w:rFonts w:ascii="Times New Roman" w:eastAsia="Times New Roman" w:hAnsi="Times New Roman" w:cs="Times New Roman"/>
          <w:sz w:val="28"/>
          <w:szCs w:val="28"/>
        </w:rPr>
        <w:t>người dân, tổ chức, doanh nghiệp</w:t>
      </w:r>
      <w:r w:rsidRPr="008C668A">
        <w:rPr>
          <w:rFonts w:ascii="Times New Roman" w:eastAsia="Times New Roman" w:hAnsi="Times New Roman" w:cs="Times New Roman"/>
          <w:sz w:val="28"/>
          <w:szCs w:val="28"/>
        </w:rPr>
        <w:t xml:space="preserve"> đúng thời hạn quy định.</w:t>
      </w:r>
    </w:p>
    <w:p w14:paraId="1EF47AAE" w14:textId="77777777" w:rsidR="008C668A" w:rsidRDefault="00061630"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T</w:t>
      </w:r>
      <w:r w:rsidR="00D24434" w:rsidRPr="008C668A">
        <w:rPr>
          <w:rFonts w:ascii="Times New Roman" w:eastAsia="Times New Roman" w:hAnsi="Times New Roman" w:cs="Times New Roman"/>
          <w:sz w:val="28"/>
          <w:szCs w:val="28"/>
        </w:rPr>
        <w:t xml:space="preserve">riển khai thông tin, tuyên truyền rộng rãi trên các phương tiện thông tin đại chúng về hoạt động của hệ thống </w:t>
      </w:r>
      <w:r w:rsidR="000F617F" w:rsidRPr="008C668A">
        <w:rPr>
          <w:rFonts w:ascii="Times New Roman" w:eastAsia="Times New Roman" w:hAnsi="Times New Roman" w:cs="Times New Roman"/>
          <w:sz w:val="28"/>
          <w:szCs w:val="28"/>
        </w:rPr>
        <w:t>tiếp nhận và xử lý phản ánh, kiến nghị</w:t>
      </w:r>
      <w:r w:rsidR="00D24434" w:rsidRPr="008C668A">
        <w:rPr>
          <w:rFonts w:ascii="Times New Roman" w:eastAsia="Times New Roman" w:hAnsi="Times New Roman" w:cs="Times New Roman"/>
          <w:sz w:val="28"/>
          <w:szCs w:val="28"/>
        </w:rPr>
        <w:t xml:space="preserve"> tỉnh Tây Ninh để các </w:t>
      </w:r>
      <w:r w:rsidR="00322E3F" w:rsidRPr="008C668A">
        <w:rPr>
          <w:rFonts w:ascii="Times New Roman" w:eastAsia="Times New Roman" w:hAnsi="Times New Roman" w:cs="Times New Roman"/>
          <w:sz w:val="28"/>
          <w:szCs w:val="28"/>
        </w:rPr>
        <w:t>người dân, tổ chức, doanh nghiệp</w:t>
      </w:r>
      <w:r w:rsidR="00D24434" w:rsidRPr="008C668A">
        <w:rPr>
          <w:rFonts w:ascii="Times New Roman" w:eastAsia="Times New Roman" w:hAnsi="Times New Roman" w:cs="Times New Roman"/>
          <w:sz w:val="28"/>
          <w:szCs w:val="28"/>
        </w:rPr>
        <w:t xml:space="preserve"> được biết và hưởng ứng sử dụng.</w:t>
      </w:r>
    </w:p>
    <w:p w14:paraId="36AC04B1" w14:textId="77777777" w:rsid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Định kỳ hàng tháng (trước ngày 20 hàng tháng), hàng quý (trước ngày 20 tháng cuối cùng của quý), hàng năm (trước ngày 20/12) hoặc theo yêu cầu đột xuất của UBND tỉnh, Sở Thông tin và Truyền thông báo cáo kết quả tiếp nhận, xử lý các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xml:space="preserve"> của </w:t>
      </w:r>
      <w:r w:rsidR="00322E3F" w:rsidRPr="008C668A">
        <w:rPr>
          <w:rFonts w:ascii="Times New Roman" w:eastAsia="Times New Roman" w:hAnsi="Times New Roman" w:cs="Times New Roman"/>
          <w:sz w:val="28"/>
          <w:szCs w:val="28"/>
        </w:rPr>
        <w:t>người dân, tổ chức, doanh nghiệp</w:t>
      </w:r>
      <w:r w:rsidRPr="008C668A">
        <w:rPr>
          <w:rFonts w:ascii="Times New Roman" w:eastAsia="Times New Roman" w:hAnsi="Times New Roman" w:cs="Times New Roman"/>
          <w:sz w:val="28"/>
          <w:szCs w:val="28"/>
        </w:rPr>
        <w:t>; tổng hợp các trường hợp xử lý quá hạn, vấn đề tồn đọng, vướng mắc báo cáo UBND tỉnh để xem xét, chỉ đạo xử lý.</w:t>
      </w:r>
    </w:p>
    <w:p w14:paraId="7689B732" w14:textId="77777777" w:rsid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Cung cấp thông tin liên quan đến người gửi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xml:space="preserve"> cho cơ quan chức năng để liên hệ, có đủ thông tin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phục vụ xử lý hiệu quả nếu có yêu cầu.</w:t>
      </w:r>
    </w:p>
    <w:p w14:paraId="009244EF" w14:textId="5D35D52E" w:rsidR="005B06B9" w:rsidRP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Tham mưu, đề xuất UBND tỉnh kế hoạch nâng cấp, </w:t>
      </w:r>
      <w:r w:rsidR="00F155A3">
        <w:rPr>
          <w:rFonts w:ascii="Times New Roman" w:eastAsia="Times New Roman" w:hAnsi="Times New Roman" w:cs="Times New Roman"/>
          <w:sz w:val="28"/>
          <w:szCs w:val="28"/>
        </w:rPr>
        <w:t>bổ sung tính năng cho</w:t>
      </w:r>
      <w:r w:rsidR="00ED591A" w:rsidRPr="008C668A">
        <w:rPr>
          <w:rFonts w:ascii="Times New Roman" w:eastAsia="Times New Roman" w:hAnsi="Times New Roman" w:cs="Times New Roman"/>
          <w:sz w:val="28"/>
          <w:szCs w:val="28"/>
        </w:rPr>
        <w:t xml:space="preserve"> Hệ thống</w:t>
      </w:r>
      <w:r w:rsidRPr="008C668A">
        <w:rPr>
          <w:rFonts w:ascii="Times New Roman" w:eastAsia="Times New Roman" w:hAnsi="Times New Roman" w:cs="Times New Roman"/>
          <w:sz w:val="28"/>
          <w:szCs w:val="28"/>
        </w:rPr>
        <w:t xml:space="preserve"> </w:t>
      </w:r>
      <w:r w:rsidR="0020147F" w:rsidRPr="008C668A">
        <w:rPr>
          <w:rFonts w:ascii="Times New Roman" w:eastAsia="Times New Roman" w:hAnsi="Times New Roman" w:cs="Times New Roman"/>
          <w:sz w:val="28"/>
          <w:szCs w:val="28"/>
        </w:rPr>
        <w:t>tiếp nhận và xử lý phản ánh, kiến nghị</w:t>
      </w:r>
      <w:r w:rsidRPr="008C668A">
        <w:rPr>
          <w:rFonts w:ascii="Times New Roman" w:eastAsia="Times New Roman" w:hAnsi="Times New Roman" w:cs="Times New Roman"/>
          <w:sz w:val="28"/>
          <w:szCs w:val="28"/>
        </w:rPr>
        <w:t xml:space="preserve"> tỉnh</w:t>
      </w:r>
      <w:r w:rsidR="008627E1" w:rsidRPr="008C668A">
        <w:rPr>
          <w:rFonts w:ascii="Times New Roman" w:eastAsia="Times New Roman" w:hAnsi="Times New Roman" w:cs="Times New Roman"/>
          <w:sz w:val="28"/>
          <w:szCs w:val="28"/>
        </w:rPr>
        <w:t xml:space="preserve"> Tây Ninh</w:t>
      </w:r>
      <w:r w:rsidRPr="008C668A">
        <w:rPr>
          <w:rFonts w:ascii="Times New Roman" w:eastAsia="Times New Roman" w:hAnsi="Times New Roman" w:cs="Times New Roman"/>
          <w:sz w:val="28"/>
          <w:szCs w:val="28"/>
        </w:rPr>
        <w:t xml:space="preserve"> để </w:t>
      </w:r>
      <w:r w:rsidR="00F155A3">
        <w:rPr>
          <w:rFonts w:ascii="Times New Roman" w:eastAsia="Times New Roman" w:hAnsi="Times New Roman" w:cs="Times New Roman"/>
          <w:sz w:val="28"/>
          <w:szCs w:val="28"/>
        </w:rPr>
        <w:t>việc phục vụ ngày càng chất lượng hơn</w:t>
      </w:r>
      <w:r w:rsidRPr="008C668A">
        <w:rPr>
          <w:rFonts w:ascii="Times New Roman" w:eastAsia="Times New Roman" w:hAnsi="Times New Roman" w:cs="Times New Roman"/>
          <w:sz w:val="28"/>
          <w:szCs w:val="28"/>
        </w:rPr>
        <w:t>.</w:t>
      </w:r>
    </w:p>
    <w:p w14:paraId="4C0DC353" w14:textId="15C58723"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4</w:t>
      </w:r>
      <w:r w:rsidRPr="00A06B50">
        <w:rPr>
          <w:rFonts w:ascii="Times New Roman" w:eastAsia="Times New Roman" w:hAnsi="Times New Roman" w:cs="Times New Roman"/>
          <w:b/>
          <w:sz w:val="28"/>
          <w:szCs w:val="28"/>
        </w:rPr>
        <w:t>. Trách nhiệm của Sở Nội vụ</w:t>
      </w:r>
    </w:p>
    <w:p w14:paraId="470B3692" w14:textId="296C6E00" w:rsidR="00D24434" w:rsidRPr="00A06B50" w:rsidRDefault="00F155A3"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w:t>
      </w:r>
      <w:r w:rsidR="00D24434" w:rsidRPr="00A06B50">
        <w:rPr>
          <w:rFonts w:ascii="Times New Roman" w:eastAsia="Times New Roman" w:hAnsi="Times New Roman" w:cs="Times New Roman"/>
          <w:sz w:val="28"/>
          <w:szCs w:val="28"/>
        </w:rPr>
        <w:t xml:space="preserve"> kết quả xử lý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vào tiêu chí đánh giá thi đua hàng năm của tỉnh.</w:t>
      </w:r>
    </w:p>
    <w:p w14:paraId="14395CB4" w14:textId="4107A9CF"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5</w:t>
      </w:r>
      <w:r w:rsidRPr="00A06B50">
        <w:rPr>
          <w:rFonts w:ascii="Times New Roman" w:eastAsia="Times New Roman" w:hAnsi="Times New Roman" w:cs="Times New Roman"/>
          <w:b/>
          <w:sz w:val="28"/>
          <w:szCs w:val="28"/>
        </w:rPr>
        <w:t>. Trách nhiệm của Văn phòng UBND</w:t>
      </w:r>
      <w:r w:rsidR="005C2825" w:rsidRPr="00A06B50">
        <w:rPr>
          <w:rFonts w:ascii="Times New Roman" w:eastAsia="Times New Roman" w:hAnsi="Times New Roman" w:cs="Times New Roman"/>
          <w:b/>
          <w:sz w:val="28"/>
          <w:szCs w:val="28"/>
        </w:rPr>
        <w:t xml:space="preserve"> tỉnh</w:t>
      </w:r>
    </w:p>
    <w:p w14:paraId="77A61AD0" w14:textId="1F6D1947" w:rsidR="00D24434" w:rsidRPr="00A06B50" w:rsidRDefault="00F155A3"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w:t>
      </w:r>
      <w:r w:rsidR="00D24434" w:rsidRPr="00A06B50">
        <w:rPr>
          <w:rFonts w:ascii="Times New Roman" w:eastAsia="Times New Roman" w:hAnsi="Times New Roman" w:cs="Times New Roman"/>
          <w:sz w:val="28"/>
          <w:szCs w:val="28"/>
        </w:rPr>
        <w:t xml:space="preserve"> kết quả xử lý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vào tiêu chí đánh giá, xếp hạng cải cách hành chính của tỉnh.</w:t>
      </w:r>
    </w:p>
    <w:p w14:paraId="3A5F8AF5" w14:textId="49AD7324"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6</w:t>
      </w:r>
      <w:r w:rsidRPr="00A06B50">
        <w:rPr>
          <w:rFonts w:ascii="Times New Roman" w:eastAsia="Times New Roman" w:hAnsi="Times New Roman" w:cs="Times New Roman"/>
          <w:b/>
          <w:sz w:val="28"/>
          <w:szCs w:val="28"/>
        </w:rPr>
        <w:t>. Đài Phát thanh và Truyền hình Tây Ninh</w:t>
      </w:r>
    </w:p>
    <w:p w14:paraId="7E62BA55" w14:textId="6AF0FBC6"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Triển khai thông tin, tuyên truyền rộng rãi trên sóng phát thanh và truyền hình của tỉnh về hoạt động của </w:t>
      </w:r>
      <w:r w:rsidR="00701DF0">
        <w:rPr>
          <w:rFonts w:ascii="Times New Roman" w:eastAsia="Times New Roman" w:hAnsi="Times New Roman" w:cs="Times New Roman"/>
          <w:sz w:val="28"/>
          <w:szCs w:val="28"/>
        </w:rPr>
        <w:t xml:space="preserve">Hệ thống </w:t>
      </w:r>
      <w:r w:rsidR="00701DF0" w:rsidRPr="00A06B50">
        <w:rPr>
          <w:rFonts w:ascii="Times New Roman" w:eastAsia="Times New Roman" w:hAnsi="Times New Roman" w:cs="Times New Roman"/>
          <w:sz w:val="28"/>
          <w:szCs w:val="28"/>
        </w:rPr>
        <w:t>tiếp nhận và xử lý phản ánh, kiến nghị tỉnh Tây Ninh</w:t>
      </w:r>
      <w:r w:rsidRPr="00A06B50">
        <w:rPr>
          <w:rFonts w:ascii="Times New Roman" w:eastAsia="Times New Roman" w:hAnsi="Times New Roman" w:cs="Times New Roman"/>
          <w:sz w:val="28"/>
          <w:szCs w:val="28"/>
        </w:rPr>
        <w:t xml:space="preserve"> để các tổ chức, công dân được biết và hưởng ứng sử dụng.</w:t>
      </w:r>
    </w:p>
    <w:p w14:paraId="2C934D36" w14:textId="2680123A"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7</w:t>
      </w:r>
      <w:r w:rsidRPr="00A06B50">
        <w:rPr>
          <w:rFonts w:ascii="Times New Roman" w:eastAsia="Times New Roman" w:hAnsi="Times New Roman" w:cs="Times New Roman"/>
          <w:b/>
          <w:sz w:val="28"/>
          <w:szCs w:val="28"/>
        </w:rPr>
        <w:t xml:space="preserve">. Trách nhiệm của các </w:t>
      </w:r>
      <w:r w:rsidR="00A43A45">
        <w:rPr>
          <w:rFonts w:ascii="Times New Roman" w:eastAsia="Times New Roman" w:hAnsi="Times New Roman" w:cs="Times New Roman"/>
          <w:b/>
          <w:sz w:val="28"/>
          <w:szCs w:val="28"/>
        </w:rPr>
        <w:t>đơn vị xử lý</w:t>
      </w:r>
    </w:p>
    <w:p w14:paraId="2A05CDAF" w14:textId="59D5A623" w:rsidR="00D24434" w:rsidRPr="00A06B50" w:rsidRDefault="00D24434" w:rsidP="00D24434">
      <w:pPr>
        <w:numPr>
          <w:ilvl w:val="0"/>
          <w:numId w:val="26"/>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bookmarkStart w:id="6" w:name="page8"/>
      <w:bookmarkEnd w:id="6"/>
      <w:r w:rsidRPr="00A06B50">
        <w:rPr>
          <w:rFonts w:ascii="Times New Roman" w:eastAsia="Times New Roman" w:hAnsi="Times New Roman" w:cs="Times New Roman"/>
          <w:sz w:val="28"/>
          <w:szCs w:val="28"/>
        </w:rPr>
        <w:t xml:space="preserve">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có văn bản cử một (01) lãnh đạo và một (01) nhân sự làm đầu mối tiếp nhận, xử lý </w:t>
      </w:r>
      <w:r w:rsidR="00B67D4C" w:rsidRPr="00A06B50">
        <w:rPr>
          <w:rFonts w:ascii="Times New Roman" w:eastAsia="Times New Roman" w:hAnsi="Times New Roman" w:cs="Times New Roman"/>
          <w:sz w:val="28"/>
          <w:szCs w:val="28"/>
        </w:rPr>
        <w:t>phản ánh, kiến nghị</w:t>
      </w:r>
      <w:r w:rsidR="00547C1F" w:rsidRPr="00A06B50">
        <w:rPr>
          <w:rFonts w:ascii="Times New Roman" w:eastAsia="Times New Roman" w:hAnsi="Times New Roman" w:cs="Times New Roman"/>
          <w:color w:val="FF0000"/>
          <w:sz w:val="28"/>
          <w:szCs w:val="28"/>
        </w:rPr>
        <w:t xml:space="preserve"> </w:t>
      </w:r>
      <w:r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 xml:space="preserve">người dân, tổ chức, doanh </w:t>
      </w:r>
      <w:r w:rsidR="00322E3F" w:rsidRPr="00A06B50">
        <w:rPr>
          <w:rFonts w:ascii="Times New Roman" w:eastAsia="Times New Roman" w:hAnsi="Times New Roman" w:cs="Times New Roman"/>
          <w:sz w:val="28"/>
          <w:szCs w:val="28"/>
        </w:rPr>
        <w:lastRenderedPageBreak/>
        <w:t>nghiệp</w:t>
      </w:r>
      <w:r w:rsidRPr="00A06B50">
        <w:rPr>
          <w:rFonts w:ascii="Times New Roman" w:eastAsia="Times New Roman" w:hAnsi="Times New Roman" w:cs="Times New Roman"/>
          <w:sz w:val="28"/>
          <w:szCs w:val="28"/>
        </w:rPr>
        <w:t>; báo cáo UBND tỉnh và cung cấp thông tin cho Trung tâm Giám sát, điều hành để theo dõi, giám sát tổng hợp.</w:t>
      </w:r>
    </w:p>
    <w:p w14:paraId="7F3E2DB8" w14:textId="247E94FE" w:rsidR="00D24434" w:rsidRPr="00A06B50" w:rsidRDefault="00942465"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2</w:t>
      </w:r>
      <w:r w:rsidR="00D24434" w:rsidRPr="00A06B50">
        <w:rPr>
          <w:rFonts w:ascii="Times New Roman" w:eastAsia="Times New Roman" w:hAnsi="Times New Roman" w:cs="Times New Roman"/>
          <w:sz w:val="28"/>
          <w:szCs w:val="28"/>
        </w:rPr>
        <w:t>. Chỉ đạo, hướng dẫn, kiểm tra, giám sát các đơn vị trực thuộc liên quan đến lĩnh vực quản lý, kịp thời tiếp nhận, xử lý và phản hồi thông tin đúng thời gian quy định.</w:t>
      </w:r>
    </w:p>
    <w:p w14:paraId="0F6CEA07" w14:textId="5FDA70E0" w:rsidR="00D24434" w:rsidRPr="00A06B50" w:rsidRDefault="00942465"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3</w:t>
      </w:r>
      <w:r w:rsidR="00D24434" w:rsidRPr="00A06B50">
        <w:rPr>
          <w:rFonts w:ascii="Times New Roman" w:eastAsia="Times New Roman" w:hAnsi="Times New Roman" w:cs="Times New Roman"/>
          <w:sz w:val="28"/>
          <w:szCs w:val="28"/>
        </w:rPr>
        <w:t xml:space="preserve">. Chỉ đạo cán bộ, công chức, viên chức, người lao động tích cực đóng góp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thông qua </w:t>
      </w:r>
      <w:r w:rsidR="00571BE7" w:rsidRPr="00A06B50">
        <w:rPr>
          <w:rFonts w:ascii="Times New Roman" w:eastAsia="Times New Roman" w:hAnsi="Times New Roman" w:cs="Times New Roman"/>
          <w:sz w:val="28"/>
          <w:szCs w:val="28"/>
        </w:rPr>
        <w:t>Hệ thống tiếp nhận và xử lý phản ánh, kiến nghị</w:t>
      </w:r>
      <w:r w:rsidR="00D24434" w:rsidRPr="00A06B50">
        <w:rPr>
          <w:rFonts w:ascii="Times New Roman" w:eastAsia="Times New Roman" w:hAnsi="Times New Roman" w:cs="Times New Roman"/>
          <w:sz w:val="28"/>
          <w:szCs w:val="28"/>
        </w:rPr>
        <w:t xml:space="preserve"> tỉnh Tây Ninh, qua đó nêu gương và khuyến khích các tổ chức, công dân đóng góp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để xây dựng hình ảnh tỉnh Tây Ninh văn minh, sạch đẹp.</w:t>
      </w:r>
    </w:p>
    <w:p w14:paraId="605ABD85" w14:textId="2713263E" w:rsidR="00D24434" w:rsidRPr="00A06B50" w:rsidRDefault="00050B5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4</w:t>
      </w:r>
      <w:r w:rsidR="00D24434" w:rsidRPr="00A06B50">
        <w:rPr>
          <w:rFonts w:ascii="Times New Roman" w:eastAsia="Times New Roman" w:hAnsi="Times New Roman" w:cs="Times New Roman"/>
          <w:sz w:val="28"/>
          <w:szCs w:val="28"/>
        </w:rPr>
        <w:t>. Chịu trách nhiệm đối với những hậu quả xảy ra liên quan đến việc chậm xử lý hoặc không xử lý đối với các thông tin được tiếp nhận từ Trung tâm Giám sát, điều hành.</w:t>
      </w:r>
    </w:p>
    <w:p w14:paraId="65D13440" w14:textId="3D8C9307" w:rsidR="00050B5A" w:rsidRPr="00A06B50" w:rsidRDefault="00050B5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5.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có triển khai các giải pháp, phần mềm ứng dụng liên quan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người dân có trách nhiệm kết nối, liên thông dữ liệu trên các hệ thống phần mềm này vào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tỉnh Tây Ninh.</w:t>
      </w:r>
    </w:p>
    <w:p w14:paraId="6EEDE428" w14:textId="6393A239" w:rsidR="00FA3ECA" w:rsidRDefault="00DA7C9E" w:rsidP="00F155A3">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6. Không được để lộ lọt thông tin: Thông tin 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gửi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Điểm b và c, khoản 3, Điều </w:t>
      </w:r>
      <w:r w:rsidR="006E05CB" w:rsidRPr="00A06B50">
        <w:rPr>
          <w:rFonts w:ascii="Times New Roman" w:eastAsia="Times New Roman" w:hAnsi="Times New Roman" w:cs="Times New Roman"/>
          <w:sz w:val="28"/>
          <w:szCs w:val="28"/>
        </w:rPr>
        <w:t>10</w:t>
      </w:r>
      <w:r w:rsidRPr="00A06B50">
        <w:rPr>
          <w:rFonts w:ascii="Times New Roman" w:eastAsia="Times New Roman" w:hAnsi="Times New Roman" w:cs="Times New Roman"/>
          <w:sz w:val="28"/>
          <w:szCs w:val="28"/>
        </w:rPr>
        <w:t xml:space="preserve"> của Quy định này.</w:t>
      </w:r>
    </w:p>
    <w:p w14:paraId="33C3D2FE" w14:textId="4ADEED7D" w:rsidR="00D24434" w:rsidRPr="00A06B50" w:rsidRDefault="00D24434" w:rsidP="00747F06">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8</w:t>
      </w:r>
      <w:r w:rsidRPr="00A06B50">
        <w:rPr>
          <w:rFonts w:ascii="Times New Roman" w:eastAsia="Times New Roman" w:hAnsi="Times New Roman" w:cs="Times New Roman"/>
          <w:b/>
          <w:sz w:val="28"/>
          <w:szCs w:val="28"/>
        </w:rPr>
        <w:t xml:space="preserve">. Khen thưởng, </w:t>
      </w:r>
      <w:r w:rsidR="00BC0DAA" w:rsidRPr="00A06B50">
        <w:rPr>
          <w:rFonts w:ascii="Times New Roman" w:eastAsia="Times New Roman" w:hAnsi="Times New Roman" w:cs="Times New Roman"/>
          <w:b/>
          <w:sz w:val="28"/>
          <w:szCs w:val="28"/>
        </w:rPr>
        <w:t>kỷ</w:t>
      </w:r>
      <w:r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b/>
          <w:sz w:val="28"/>
          <w:szCs w:val="28"/>
        </w:rPr>
        <w:t>luật</w:t>
      </w:r>
    </w:p>
    <w:p w14:paraId="7A821B62" w14:textId="041CBAA6" w:rsidR="00D24434" w:rsidRPr="00A06B50" w:rsidRDefault="00322E3F" w:rsidP="00D24434">
      <w:pPr>
        <w:numPr>
          <w:ilvl w:val="0"/>
          <w:numId w:val="29"/>
        </w:numPr>
        <w:tabs>
          <w:tab w:val="left" w:pos="1080"/>
          <w:tab w:val="left" w:pos="1276"/>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cung cấp thông tin đúng, có giá trị giúp chính quyền kịp thời phát hiện tiêu cực, phát huy hiệu lực, hiệu quả trong công tác quản lý được xem xét khen thưởng theo quy định.</w:t>
      </w:r>
    </w:p>
    <w:p w14:paraId="6C6178E2" w14:textId="6BA041A2" w:rsidR="00D24434" w:rsidRPr="00A06B50" w:rsidRDefault="00322E3F" w:rsidP="00D24434">
      <w:pPr>
        <w:numPr>
          <w:ilvl w:val="0"/>
          <w:numId w:val="29"/>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cung cấp thông tin</w:t>
      </w:r>
      <w:r w:rsidR="00581AAE"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không đúng sự thật, lợi dụng việc cung cấp thông tin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để vụ lợi, gây rối hoặc làm ảnh hưởng đến quyền lợi hợp pháp, uy tín của cơ quan, đơn vị, cán bộ, công chức thì tùy theo mức độ sai phạm sẽ phải bồi thường thiệt hại (nếu có), xử lý vi phạm hành chính hoặc truy cứu trách nhiệm hình sự theo quy định.</w:t>
      </w:r>
    </w:p>
    <w:p w14:paraId="726760B9" w14:textId="2C7AB940" w:rsidR="00D24434" w:rsidRPr="00A06B50" w:rsidRDefault="00D24434" w:rsidP="00D24434">
      <w:pPr>
        <w:numPr>
          <w:ilvl w:val="0"/>
          <w:numId w:val="29"/>
        </w:num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Cơ quan, đơn vị, cán bộ, công chức, viên chức có thành tích trong công tác tiếp nhận, xử lý, phản hồi thông tin qua </w:t>
      </w:r>
      <w:r w:rsidR="00571BE7" w:rsidRPr="00A06B50">
        <w:rPr>
          <w:rFonts w:ascii="Times New Roman" w:eastAsia="Times New Roman" w:hAnsi="Times New Roman" w:cs="Times New Roman"/>
          <w:sz w:val="28"/>
          <w:szCs w:val="28"/>
        </w:rPr>
        <w:t xml:space="preserve">Hệ thống tiếp nhận và xử lý phản ánh, </w:t>
      </w:r>
      <w:r w:rsidR="00571BE7" w:rsidRPr="00A06B50">
        <w:rPr>
          <w:rFonts w:ascii="Times New Roman" w:eastAsia="Times New Roman" w:hAnsi="Times New Roman" w:cs="Times New Roman"/>
          <w:sz w:val="28"/>
          <w:szCs w:val="28"/>
        </w:rPr>
        <w:lastRenderedPageBreak/>
        <w:t>kiến nghị</w:t>
      </w:r>
      <w:r w:rsidRPr="00A06B50">
        <w:rPr>
          <w:rFonts w:ascii="Times New Roman" w:eastAsia="Times New Roman" w:hAnsi="Times New Roman" w:cs="Times New Roman"/>
          <w:sz w:val="28"/>
          <w:szCs w:val="28"/>
        </w:rPr>
        <w:t xml:space="preserve"> được xem xét khen thưởng. Nếu thiếu trách nhiệm, vi phạm Quy định tùy theo tính chất, mức độ vi phạm sẽ bị xử lý kỷ luật theo quy định.</w:t>
      </w:r>
    </w:p>
    <w:p w14:paraId="1A385F62" w14:textId="036CFA21" w:rsidR="00480920" w:rsidRPr="00A06B50" w:rsidRDefault="00480920" w:rsidP="00480920">
      <w:pPr>
        <w:tabs>
          <w:tab w:val="left" w:pos="1080"/>
          <w:tab w:val="left" w:pos="1264"/>
        </w:tabs>
        <w:spacing w:before="120" w:after="120" w:line="312" w:lineRule="auto"/>
        <w:ind w:left="720" w:right="42"/>
        <w:jc w:val="both"/>
        <w:rPr>
          <w:rFonts w:ascii="Times New Roman" w:eastAsia="Times New Roman" w:hAnsi="Times New Roman" w:cs="Times New Roman"/>
          <w:b/>
          <w:bCs/>
          <w:sz w:val="28"/>
          <w:szCs w:val="28"/>
        </w:rPr>
      </w:pPr>
      <w:r w:rsidRPr="00A06B50">
        <w:rPr>
          <w:rFonts w:ascii="Times New Roman" w:eastAsia="Times New Roman" w:hAnsi="Times New Roman" w:cs="Times New Roman"/>
          <w:b/>
          <w:bCs/>
          <w:sz w:val="28"/>
          <w:szCs w:val="28"/>
        </w:rPr>
        <w:t xml:space="preserve">Điều </w:t>
      </w:r>
      <w:r w:rsidR="0073027B">
        <w:rPr>
          <w:rFonts w:ascii="Times New Roman" w:eastAsia="Times New Roman" w:hAnsi="Times New Roman" w:cs="Times New Roman"/>
          <w:b/>
          <w:bCs/>
          <w:sz w:val="28"/>
          <w:szCs w:val="28"/>
        </w:rPr>
        <w:t>19</w:t>
      </w:r>
      <w:r w:rsidRPr="00A06B50">
        <w:rPr>
          <w:rFonts w:ascii="Times New Roman" w:eastAsia="Times New Roman" w:hAnsi="Times New Roman" w:cs="Times New Roman"/>
          <w:b/>
          <w:bCs/>
          <w:sz w:val="28"/>
          <w:szCs w:val="28"/>
        </w:rPr>
        <w:t>. Kinh phí thực hiện</w:t>
      </w:r>
    </w:p>
    <w:p w14:paraId="1F5FCC30" w14:textId="3D694651" w:rsidR="00480920" w:rsidRPr="00A06B50" w:rsidRDefault="00401880" w:rsidP="00441ECA">
      <w:p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1. </w:t>
      </w:r>
      <w:r w:rsidR="00441ECA" w:rsidRPr="00A06B50">
        <w:rPr>
          <w:rFonts w:ascii="Times New Roman" w:eastAsia="Times New Roman" w:hAnsi="Times New Roman" w:cs="Times New Roman"/>
          <w:sz w:val="28"/>
          <w:szCs w:val="28"/>
        </w:rPr>
        <w:t xml:space="preserve">Công tác tiếp nhận, </w:t>
      </w:r>
      <w:r w:rsidRPr="00A06B50">
        <w:rPr>
          <w:rFonts w:ascii="Times New Roman" w:eastAsia="Times New Roman" w:hAnsi="Times New Roman" w:cs="Times New Roman"/>
          <w:sz w:val="28"/>
          <w:szCs w:val="28"/>
        </w:rPr>
        <w:t>xử lý</w:t>
      </w:r>
      <w:r w:rsidR="00441ECA" w:rsidRPr="00A06B50">
        <w:rPr>
          <w:rFonts w:ascii="Times New Roman" w:eastAsia="Times New Roman" w:hAnsi="Times New Roman" w:cs="Times New Roman"/>
          <w:sz w:val="28"/>
          <w:szCs w:val="28"/>
        </w:rPr>
        <w:t xml:space="preserve"> phản ánh, kiến nghị của </w:t>
      </w:r>
      <w:r w:rsidRPr="00A06B50">
        <w:rPr>
          <w:rFonts w:ascii="Times New Roman" w:eastAsia="Times New Roman" w:hAnsi="Times New Roman" w:cs="Times New Roman"/>
          <w:sz w:val="28"/>
          <w:szCs w:val="28"/>
        </w:rPr>
        <w:t>người dân, tổ chức, doanh nghiệp</w:t>
      </w:r>
      <w:r w:rsidR="00441ECA" w:rsidRPr="00A06B50">
        <w:rPr>
          <w:rFonts w:ascii="Times New Roman" w:eastAsia="Times New Roman" w:hAnsi="Times New Roman" w:cs="Times New Roman"/>
          <w:sz w:val="28"/>
          <w:szCs w:val="28"/>
        </w:rPr>
        <w:t xml:space="preserve"> được ngân sách nhà nước bảo đảm trong dự toán</w:t>
      </w:r>
      <w:r w:rsidRPr="00A06B50">
        <w:rPr>
          <w:rFonts w:ascii="Times New Roman" w:eastAsia="Times New Roman" w:hAnsi="Times New Roman" w:cs="Times New Roman"/>
          <w:sz w:val="28"/>
          <w:szCs w:val="28"/>
        </w:rPr>
        <w:t xml:space="preserve"> kinh phí không tự chủ hàng năm của </w:t>
      </w:r>
      <w:r w:rsidR="003C7276" w:rsidRPr="00A06B50">
        <w:rPr>
          <w:rFonts w:ascii="Times New Roman" w:eastAsia="Times New Roman" w:hAnsi="Times New Roman" w:cs="Times New Roman"/>
          <w:sz w:val="28"/>
          <w:szCs w:val="28"/>
        </w:rPr>
        <w:t>Sở Thông tin và Truyền thông</w:t>
      </w:r>
      <w:r w:rsidR="00441ECA" w:rsidRPr="00A06B50">
        <w:rPr>
          <w:rFonts w:ascii="Times New Roman" w:eastAsia="Times New Roman" w:hAnsi="Times New Roman" w:cs="Times New Roman"/>
          <w:sz w:val="28"/>
          <w:szCs w:val="28"/>
        </w:rPr>
        <w:t>.</w:t>
      </w:r>
    </w:p>
    <w:p w14:paraId="058EEEC6" w14:textId="74A2F61D" w:rsidR="00822AE0" w:rsidRPr="00A06B50" w:rsidRDefault="00822AE0" w:rsidP="00441ECA">
      <w:p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2. Giao Sở Tài chính có trách nhiệm hướng dẫn </w:t>
      </w:r>
      <w:r w:rsidR="003C7276" w:rsidRPr="00A06B50">
        <w:rPr>
          <w:rFonts w:ascii="Times New Roman" w:eastAsia="Times New Roman" w:hAnsi="Times New Roman" w:cs="Times New Roman"/>
          <w:sz w:val="28"/>
          <w:szCs w:val="28"/>
        </w:rPr>
        <w:t xml:space="preserve">Sở Thông tin và Truyền thông </w:t>
      </w:r>
      <w:r w:rsidRPr="00A06B50">
        <w:rPr>
          <w:rFonts w:ascii="Times New Roman" w:eastAsia="Times New Roman" w:hAnsi="Times New Roman" w:cs="Times New Roman"/>
          <w:sz w:val="28"/>
          <w:szCs w:val="28"/>
        </w:rPr>
        <w:t>bố trí kinh phí theo quy định.</w:t>
      </w:r>
    </w:p>
    <w:p w14:paraId="02F68555" w14:textId="38CEF16C"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2</w:t>
      </w:r>
      <w:r w:rsidR="0073027B">
        <w:rPr>
          <w:rFonts w:ascii="Times New Roman" w:eastAsia="Times New Roman" w:hAnsi="Times New Roman" w:cs="Times New Roman"/>
          <w:b/>
          <w:sz w:val="28"/>
          <w:szCs w:val="28"/>
        </w:rPr>
        <w:t>0</w:t>
      </w:r>
      <w:r w:rsidRPr="00A06B50">
        <w:rPr>
          <w:rFonts w:ascii="Times New Roman" w:eastAsia="Times New Roman" w:hAnsi="Times New Roman" w:cs="Times New Roman"/>
          <w:b/>
          <w:sz w:val="28"/>
          <w:szCs w:val="28"/>
        </w:rPr>
        <w:t>. Tổ chức thực hiện</w:t>
      </w:r>
    </w:p>
    <w:p w14:paraId="4665C58D" w14:textId="0DF064D7" w:rsidR="00D24434" w:rsidRPr="00A06B50" w:rsidRDefault="00581AAE"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1. Giao Giám đốc </w:t>
      </w:r>
      <w:r w:rsidR="00D24434" w:rsidRPr="00A06B50">
        <w:rPr>
          <w:rFonts w:ascii="Times New Roman" w:eastAsia="Times New Roman" w:hAnsi="Times New Roman" w:cs="Times New Roman"/>
          <w:sz w:val="28"/>
          <w:szCs w:val="28"/>
        </w:rPr>
        <w:t>Sở Thông tin và Truyền thông chủ trì</w:t>
      </w:r>
      <w:r w:rsidRPr="00A06B50">
        <w:rPr>
          <w:rFonts w:ascii="Times New Roman" w:eastAsia="Times New Roman" w:hAnsi="Times New Roman" w:cs="Times New Roman"/>
          <w:sz w:val="28"/>
          <w:szCs w:val="28"/>
        </w:rPr>
        <w:t xml:space="preserve"> phối hợp với các sở, ban, ngành tỉnh có liên quan; Chủ tịch UBND các huyện/thị xã/thành phố</w:t>
      </w:r>
      <w:r w:rsidR="00D24434" w:rsidRPr="00A06B50">
        <w:rPr>
          <w:rFonts w:ascii="Times New Roman" w:eastAsia="Times New Roman" w:hAnsi="Times New Roman" w:cs="Times New Roman"/>
          <w:sz w:val="28"/>
          <w:szCs w:val="28"/>
        </w:rPr>
        <w:t xml:space="preserve"> tổ chức triển khai</w:t>
      </w:r>
      <w:r w:rsidRPr="00A06B50">
        <w:rPr>
          <w:rFonts w:ascii="Times New Roman" w:eastAsia="Times New Roman" w:hAnsi="Times New Roman" w:cs="Times New Roman"/>
          <w:sz w:val="28"/>
          <w:szCs w:val="28"/>
        </w:rPr>
        <w:t>,</w:t>
      </w:r>
      <w:r w:rsidR="00D24434" w:rsidRPr="00A06B50">
        <w:rPr>
          <w:rFonts w:ascii="Times New Roman" w:eastAsia="Times New Roman" w:hAnsi="Times New Roman" w:cs="Times New Roman"/>
          <w:sz w:val="28"/>
          <w:szCs w:val="28"/>
        </w:rPr>
        <w:t xml:space="preserve"> hướng dẫn</w:t>
      </w:r>
      <w:r w:rsidRPr="00A06B50">
        <w:rPr>
          <w:rFonts w:ascii="Times New Roman" w:eastAsia="Times New Roman" w:hAnsi="Times New Roman" w:cs="Times New Roman"/>
          <w:sz w:val="28"/>
          <w:szCs w:val="28"/>
        </w:rPr>
        <w:t xml:space="preserve"> và kiểm tra việc</w:t>
      </w:r>
      <w:r w:rsidR="00D24434" w:rsidRPr="00A06B50">
        <w:rPr>
          <w:rFonts w:ascii="Times New Roman" w:eastAsia="Times New Roman" w:hAnsi="Times New Roman" w:cs="Times New Roman"/>
          <w:sz w:val="28"/>
          <w:szCs w:val="28"/>
        </w:rPr>
        <w:t xml:space="preserve"> thực hiện Quy định này.</w:t>
      </w:r>
    </w:p>
    <w:p w14:paraId="49588A7E" w14:textId="05002EDA" w:rsidR="00331884" w:rsidRPr="00A06B50" w:rsidRDefault="00581AAE"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2. </w:t>
      </w:r>
      <w:r w:rsidR="00D24434" w:rsidRPr="00A06B50">
        <w:rPr>
          <w:rFonts w:ascii="Times New Roman" w:eastAsia="Times New Roman" w:hAnsi="Times New Roman" w:cs="Times New Roman"/>
          <w:sz w:val="28"/>
          <w:szCs w:val="28"/>
        </w:rPr>
        <w:t>Trong quá trình thực hiện, nếu có</w:t>
      </w:r>
      <w:r w:rsidRPr="00A06B50">
        <w:rPr>
          <w:rFonts w:ascii="Times New Roman" w:eastAsia="Times New Roman" w:hAnsi="Times New Roman" w:cs="Times New Roman"/>
          <w:sz w:val="28"/>
          <w:szCs w:val="28"/>
        </w:rPr>
        <w:t xml:space="preserve"> khó khăn, vướng mắc đề nghị </w:t>
      </w:r>
      <w:r w:rsidR="00D24434" w:rsidRPr="00A06B50">
        <w:rPr>
          <w:rFonts w:ascii="Times New Roman" w:eastAsia="Times New Roman" w:hAnsi="Times New Roman" w:cs="Times New Roman"/>
          <w:sz w:val="28"/>
          <w:szCs w:val="28"/>
        </w:rPr>
        <w:t xml:space="preserve">các cơ quan, đơn vị có </w:t>
      </w:r>
      <w:r w:rsidRPr="00A06B50">
        <w:rPr>
          <w:rFonts w:ascii="Times New Roman" w:eastAsia="Times New Roman" w:hAnsi="Times New Roman" w:cs="Times New Roman"/>
          <w:sz w:val="28"/>
          <w:szCs w:val="28"/>
        </w:rPr>
        <w:t>liên quan kịp thời gửi thông tin</w:t>
      </w:r>
      <w:r w:rsidR="00D24434" w:rsidRPr="00A06B50">
        <w:rPr>
          <w:rFonts w:ascii="Times New Roman" w:eastAsia="Times New Roman" w:hAnsi="Times New Roman" w:cs="Times New Roman"/>
          <w:sz w:val="28"/>
          <w:szCs w:val="28"/>
        </w:rPr>
        <w:t xml:space="preserve"> về Sở Thông tin và Truyền thông để tổng hợp, báo cáo trình UBND tỉnh xem xét, </w:t>
      </w:r>
      <w:r w:rsidRPr="00A06B50">
        <w:rPr>
          <w:rFonts w:ascii="Times New Roman" w:eastAsia="Times New Roman" w:hAnsi="Times New Roman" w:cs="Times New Roman"/>
          <w:sz w:val="28"/>
          <w:szCs w:val="28"/>
        </w:rPr>
        <w:t>quyết định</w:t>
      </w:r>
      <w:r w:rsidR="00D24434" w:rsidRPr="00A06B50">
        <w:rPr>
          <w:rFonts w:ascii="Times New Roman" w:eastAsia="Times New Roman" w:hAnsi="Times New Roman" w:cs="Times New Roman"/>
          <w:sz w:val="28"/>
          <w:szCs w:val="28"/>
        </w:rPr>
        <w:t xml:space="preserve"> cho phù hợp./.</w:t>
      </w:r>
    </w:p>
    <w:p w14:paraId="135E1E08" w14:textId="77777777" w:rsidR="00D24434" w:rsidRPr="00A06B50" w:rsidRDefault="00D24434" w:rsidP="00D24434">
      <w:pPr>
        <w:spacing w:line="246" w:lineRule="exact"/>
        <w:rPr>
          <w:rFonts w:ascii="Times New Roman" w:eastAsia="Times New Roman" w:hAnsi="Times New Roman"/>
        </w:rPr>
      </w:pPr>
    </w:p>
    <w:p w14:paraId="1CB2E017" w14:textId="5F839273" w:rsidR="00D24434" w:rsidRPr="00A06B50" w:rsidRDefault="00D24434" w:rsidP="00D24434">
      <w:pPr>
        <w:spacing w:line="0" w:lineRule="atLeast"/>
        <w:ind w:left="4560"/>
        <w:jc w:val="center"/>
        <w:rPr>
          <w:rFonts w:ascii="Times New Roman" w:eastAsia="Times New Roman" w:hAnsi="Times New Roman"/>
          <w:b/>
          <w:sz w:val="28"/>
        </w:rPr>
      </w:pPr>
      <w:r w:rsidRPr="00A06B50">
        <w:rPr>
          <w:rFonts w:ascii="Times New Roman" w:eastAsia="Times New Roman" w:hAnsi="Times New Roman"/>
          <w:b/>
          <w:sz w:val="28"/>
        </w:rPr>
        <w:t>TM. ỦY BAN NHÂN DÂN</w:t>
      </w:r>
    </w:p>
    <w:p w14:paraId="154B9B43" w14:textId="77777777" w:rsidR="00D24434" w:rsidRPr="00A06B50" w:rsidRDefault="00D24434" w:rsidP="00D24434">
      <w:pPr>
        <w:spacing w:line="22" w:lineRule="exact"/>
        <w:rPr>
          <w:rFonts w:ascii="Times New Roman" w:eastAsia="Times New Roman" w:hAnsi="Times New Roman"/>
        </w:rPr>
      </w:pPr>
    </w:p>
    <w:p w14:paraId="10902911" w14:textId="77777777" w:rsidR="00ED4AE9" w:rsidRPr="00A06B50" w:rsidRDefault="00D24434" w:rsidP="00D24434">
      <w:pPr>
        <w:spacing w:line="0" w:lineRule="atLeast"/>
        <w:ind w:left="4560"/>
        <w:jc w:val="center"/>
        <w:rPr>
          <w:rFonts w:ascii="Times New Roman" w:eastAsia="Times New Roman" w:hAnsi="Times New Roman"/>
          <w:b/>
          <w:sz w:val="28"/>
        </w:rPr>
      </w:pPr>
      <w:r w:rsidRPr="00A06B50">
        <w:rPr>
          <w:rFonts w:ascii="Times New Roman" w:eastAsia="Times New Roman" w:hAnsi="Times New Roman"/>
          <w:b/>
          <w:sz w:val="28"/>
        </w:rPr>
        <w:t>CHỦ TỊCH</w:t>
      </w:r>
    </w:p>
    <w:p w14:paraId="7121E959" w14:textId="77777777" w:rsidR="0005562A" w:rsidRDefault="00ED4AE9">
      <w:pPr>
        <w:spacing w:after="160" w:line="259" w:lineRule="auto"/>
        <w:rPr>
          <w:rFonts w:ascii="Times New Roman" w:eastAsia="Times New Roman" w:hAnsi="Times New Roman"/>
          <w:b/>
          <w:sz w:val="28"/>
        </w:rPr>
        <w:sectPr w:rsidR="0005562A" w:rsidSect="00896B93">
          <w:footerReference w:type="default" r:id="rId11"/>
          <w:pgSz w:w="11906" w:h="16838" w:code="9"/>
          <w:pgMar w:top="1134" w:right="1134" w:bottom="1134" w:left="1134" w:header="720" w:footer="720" w:gutter="567"/>
          <w:cols w:space="720"/>
          <w:docGrid w:linePitch="360"/>
        </w:sectPr>
      </w:pPr>
      <w:r w:rsidRPr="00A06B50">
        <w:rPr>
          <w:rFonts w:ascii="Times New Roman" w:eastAsia="Times New Roman" w:hAnsi="Times New Roman"/>
          <w:b/>
          <w:sz w:val="28"/>
        </w:rPr>
        <w:br w:type="page"/>
      </w:r>
    </w:p>
    <w:p w14:paraId="159B49C7" w14:textId="4A4EB338" w:rsidR="00FD3A38" w:rsidRPr="00A06B50" w:rsidRDefault="00FD3A38" w:rsidP="00A1421F">
      <w:pPr>
        <w:spacing w:before="120" w:after="120" w:line="264" w:lineRule="auto"/>
        <w:ind w:right="-79"/>
        <w:jc w:val="center"/>
        <w:rPr>
          <w:rFonts w:ascii="Times New Roman" w:eastAsia="Times New Roman" w:hAnsi="Times New Roman"/>
          <w:b/>
          <w:sz w:val="28"/>
        </w:rPr>
      </w:pPr>
      <w:r w:rsidRPr="00A06B50">
        <w:rPr>
          <w:rFonts w:ascii="Times New Roman" w:eastAsia="Times New Roman" w:hAnsi="Times New Roman"/>
          <w:b/>
          <w:sz w:val="28"/>
        </w:rPr>
        <w:lastRenderedPageBreak/>
        <w:t xml:space="preserve">PHỤ LỤC </w:t>
      </w:r>
      <w:r w:rsidR="006A37DD">
        <w:rPr>
          <w:rFonts w:ascii="Times New Roman" w:eastAsia="Times New Roman" w:hAnsi="Times New Roman"/>
          <w:b/>
          <w:sz w:val="28"/>
        </w:rPr>
        <w:t>1</w:t>
      </w:r>
    </w:p>
    <w:p w14:paraId="5BDE5CBB" w14:textId="77777777" w:rsidR="00FD3A38" w:rsidRPr="00A06B50" w:rsidRDefault="00FD3A38" w:rsidP="00A1421F">
      <w:pPr>
        <w:spacing w:before="120" w:after="120" w:line="264" w:lineRule="auto"/>
        <w:ind w:right="-79"/>
        <w:jc w:val="center"/>
        <w:rPr>
          <w:rFonts w:ascii="Times New Roman" w:eastAsia="Times New Roman" w:hAnsi="Times New Roman"/>
          <w:b/>
          <w:sz w:val="28"/>
        </w:rPr>
      </w:pPr>
      <w:r w:rsidRPr="00A06B50">
        <w:rPr>
          <w:rFonts w:ascii="Times New Roman" w:eastAsia="Times New Roman" w:hAnsi="Times New Roman"/>
          <w:b/>
          <w:sz w:val="28"/>
        </w:rPr>
        <w:t>Mẫu thông tin kết quả xử lý</w:t>
      </w:r>
    </w:p>
    <w:p w14:paraId="06DBEE36" w14:textId="0964F2F9" w:rsidR="006C2EAD" w:rsidRPr="00A06B50" w:rsidRDefault="00FD3A38" w:rsidP="00A1421F">
      <w:pPr>
        <w:tabs>
          <w:tab w:val="left" w:pos="3820"/>
          <w:tab w:val="left" w:pos="6840"/>
        </w:tabs>
        <w:spacing w:before="120" w:after="120" w:line="264" w:lineRule="auto"/>
        <w:ind w:left="560"/>
        <w:jc w:val="center"/>
        <w:rPr>
          <w:rFonts w:ascii="Times New Roman" w:eastAsia="Times New Roman" w:hAnsi="Times New Roman"/>
          <w:i/>
          <w:sz w:val="28"/>
        </w:rPr>
      </w:pPr>
      <w:r w:rsidRPr="00A06B50">
        <w:rPr>
          <w:rFonts w:ascii="Times New Roman" w:eastAsia="Times New Roman" w:hAnsi="Times New Roman"/>
          <w:i/>
          <w:sz w:val="28"/>
        </w:rPr>
        <w:t>(</w:t>
      </w:r>
      <w:r w:rsidR="006C2EAD" w:rsidRPr="00A06B50">
        <w:rPr>
          <w:rFonts w:ascii="Times New Roman" w:eastAsia="Times New Roman" w:hAnsi="Times New Roman"/>
          <w:i/>
          <w:sz w:val="28"/>
        </w:rPr>
        <w:t>Kèm theo Quyết định số    /202</w:t>
      </w:r>
      <w:r w:rsidR="003C7276" w:rsidRPr="00A06B50">
        <w:rPr>
          <w:rFonts w:ascii="Times New Roman" w:eastAsia="Times New Roman" w:hAnsi="Times New Roman"/>
          <w:i/>
          <w:sz w:val="28"/>
        </w:rPr>
        <w:t>4/QĐ-UBND ngày   tháng   năm 2024</w:t>
      </w:r>
    </w:p>
    <w:p w14:paraId="28A89400" w14:textId="3E4E3B8C" w:rsidR="00FD3A38" w:rsidRPr="00A06B50" w:rsidRDefault="006C2EAD" w:rsidP="00A1421F">
      <w:pPr>
        <w:tabs>
          <w:tab w:val="left" w:pos="3820"/>
          <w:tab w:val="left" w:pos="6840"/>
        </w:tabs>
        <w:spacing w:before="120" w:after="120" w:line="264" w:lineRule="auto"/>
        <w:ind w:left="560"/>
        <w:jc w:val="center"/>
        <w:rPr>
          <w:rFonts w:ascii="Times New Roman" w:eastAsia="Times New Roman" w:hAnsi="Times New Roman"/>
          <w:i/>
          <w:sz w:val="28"/>
        </w:rPr>
      </w:pPr>
      <w:r w:rsidRPr="00A06B50">
        <w:rPr>
          <w:rFonts w:ascii="Times New Roman" w:eastAsia="Times New Roman" w:hAnsi="Times New Roman"/>
          <w:i/>
          <w:sz w:val="28"/>
        </w:rPr>
        <w:t>của Ủy ban nhân dân tỉnh Tây Ninh</w:t>
      </w:r>
      <w:r w:rsidR="00FD3A38" w:rsidRPr="00A06B50">
        <w:rPr>
          <w:rFonts w:ascii="Times New Roman" w:eastAsia="Times New Roman" w:hAnsi="Times New Roman"/>
          <w:i/>
          <w:sz w:val="28"/>
        </w:rPr>
        <w:t>)</w:t>
      </w:r>
    </w:p>
    <w:p w14:paraId="66428410" w14:textId="77777777" w:rsidR="00FD3A38" w:rsidRPr="00A06B50" w:rsidRDefault="00FD3A38" w:rsidP="00A1421F">
      <w:pPr>
        <w:spacing w:before="120" w:after="120" w:line="264" w:lineRule="auto"/>
        <w:rPr>
          <w:rFonts w:ascii="Times New Roman" w:eastAsia="Times New Roman" w:hAnsi="Times New Roman"/>
        </w:rPr>
      </w:pPr>
      <w:r w:rsidRPr="00A06B50">
        <w:rPr>
          <w:rFonts w:ascii="Times New Roman" w:eastAsia="Times New Roman" w:hAnsi="Times New Roman"/>
          <w:i/>
          <w:noProof/>
          <w:sz w:val="28"/>
        </w:rPr>
        <mc:AlternateContent>
          <mc:Choice Requires="wps">
            <w:drawing>
              <wp:anchor distT="0" distB="0" distL="114300" distR="114300" simplePos="0" relativeHeight="251661312" behindDoc="1" locked="0" layoutInCell="1" allowOverlap="1" wp14:anchorId="6D79D63C" wp14:editId="761CB33B">
                <wp:simplePos x="0" y="0"/>
                <wp:positionH relativeFrom="column">
                  <wp:posOffset>2257425</wp:posOffset>
                </wp:positionH>
                <wp:positionV relativeFrom="paragraph">
                  <wp:posOffset>66040</wp:posOffset>
                </wp:positionV>
                <wp:extent cx="14478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8999"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5.2pt" to="29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" strokeweight=".5pt"/>
            </w:pict>
          </mc:Fallback>
        </mc:AlternateContent>
      </w:r>
    </w:p>
    <w:tbl>
      <w:tblPr>
        <w:tblW w:w="9400" w:type="dxa"/>
        <w:tblInd w:w="120" w:type="dxa"/>
        <w:tblLayout w:type="fixed"/>
        <w:tblCellMar>
          <w:left w:w="0" w:type="dxa"/>
          <w:right w:w="0" w:type="dxa"/>
        </w:tblCellMar>
        <w:tblLook w:val="0000" w:firstRow="0" w:lastRow="0" w:firstColumn="0" w:lastColumn="0" w:noHBand="0" w:noVBand="0"/>
      </w:tblPr>
      <w:tblGrid>
        <w:gridCol w:w="760"/>
        <w:gridCol w:w="1780"/>
        <w:gridCol w:w="1420"/>
        <w:gridCol w:w="1560"/>
        <w:gridCol w:w="2880"/>
        <w:gridCol w:w="1000"/>
      </w:tblGrid>
      <w:tr w:rsidR="00FD3A38" w:rsidRPr="00A06B50" w14:paraId="1F07A630" w14:textId="77777777" w:rsidTr="0013754E">
        <w:trPr>
          <w:trHeight w:val="299"/>
        </w:trPr>
        <w:tc>
          <w:tcPr>
            <w:tcW w:w="3960" w:type="dxa"/>
            <w:gridSpan w:val="3"/>
            <w:shd w:val="clear" w:color="auto" w:fill="auto"/>
            <w:vAlign w:val="bottom"/>
          </w:tcPr>
          <w:p w14:paraId="3963ED1C" w14:textId="77777777" w:rsidR="00FD3A38" w:rsidRPr="00A06B50" w:rsidRDefault="00FD3A38" w:rsidP="00A1421F">
            <w:pPr>
              <w:spacing w:before="120" w:after="120" w:line="264" w:lineRule="auto"/>
              <w:ind w:right="560"/>
              <w:jc w:val="center"/>
              <w:rPr>
                <w:rFonts w:ascii="Times New Roman" w:eastAsia="Times New Roman" w:hAnsi="Times New Roman"/>
                <w:w w:val="92"/>
                <w:sz w:val="24"/>
              </w:rPr>
            </w:pPr>
            <w:r w:rsidRPr="00A06B50">
              <w:rPr>
                <w:rFonts w:ascii="Times New Roman" w:eastAsia="Times New Roman" w:hAnsi="Times New Roman"/>
                <w:w w:val="92"/>
                <w:sz w:val="24"/>
              </w:rPr>
              <w:t>UBND TỈNH T</w:t>
            </w:r>
            <w:r w:rsidR="002A7654" w:rsidRPr="00A06B50">
              <w:rPr>
                <w:rFonts w:ascii="Times New Roman" w:eastAsia="Times New Roman" w:hAnsi="Times New Roman"/>
                <w:w w:val="92"/>
                <w:sz w:val="24"/>
              </w:rPr>
              <w:t>ÂY NINH</w:t>
            </w:r>
          </w:p>
        </w:tc>
        <w:tc>
          <w:tcPr>
            <w:tcW w:w="5440" w:type="dxa"/>
            <w:gridSpan w:val="3"/>
            <w:shd w:val="clear" w:color="auto" w:fill="auto"/>
            <w:vAlign w:val="bottom"/>
          </w:tcPr>
          <w:p w14:paraId="498C1B7F" w14:textId="77777777" w:rsidR="00FD3A38" w:rsidRPr="00A06B50" w:rsidRDefault="00FD3A38" w:rsidP="00A1421F">
            <w:pPr>
              <w:spacing w:before="120" w:after="120" w:line="264" w:lineRule="auto"/>
              <w:ind w:left="410"/>
              <w:jc w:val="center"/>
              <w:rPr>
                <w:rFonts w:ascii="Times New Roman" w:eastAsia="Times New Roman" w:hAnsi="Times New Roman"/>
                <w:b/>
                <w:w w:val="90"/>
                <w:sz w:val="26"/>
              </w:rPr>
            </w:pPr>
            <w:r w:rsidRPr="00A06B50">
              <w:rPr>
                <w:rFonts w:ascii="Times New Roman" w:eastAsia="Times New Roman" w:hAnsi="Times New Roman"/>
                <w:b/>
                <w:w w:val="90"/>
                <w:sz w:val="26"/>
              </w:rPr>
              <w:t>CỘNG HÒA XÃ HỘI CHỦ NGHĨA VIỆT NAM</w:t>
            </w:r>
          </w:p>
        </w:tc>
      </w:tr>
      <w:tr w:rsidR="00FD3A38" w:rsidRPr="00A06B50" w14:paraId="47D8C1EC" w14:textId="77777777" w:rsidTr="0013754E">
        <w:trPr>
          <w:trHeight w:val="329"/>
        </w:trPr>
        <w:tc>
          <w:tcPr>
            <w:tcW w:w="3960" w:type="dxa"/>
            <w:gridSpan w:val="3"/>
            <w:shd w:val="clear" w:color="auto" w:fill="auto"/>
            <w:vAlign w:val="bottom"/>
          </w:tcPr>
          <w:p w14:paraId="037F4B1E" w14:textId="77777777" w:rsidR="00FD3A38" w:rsidRPr="00A06B50" w:rsidRDefault="00FD3A38" w:rsidP="00A1421F">
            <w:pPr>
              <w:spacing w:before="120" w:after="120" w:line="264" w:lineRule="auto"/>
              <w:ind w:right="560"/>
              <w:jc w:val="center"/>
              <w:rPr>
                <w:rFonts w:ascii="Times New Roman" w:eastAsia="Times New Roman" w:hAnsi="Times New Roman"/>
                <w:b/>
                <w:w w:val="91"/>
                <w:sz w:val="26"/>
              </w:rPr>
            </w:pPr>
            <w:r w:rsidRPr="00A06B50">
              <w:rPr>
                <w:rFonts w:ascii="Times New Roman" w:eastAsia="Times New Roman" w:hAnsi="Times New Roman"/>
                <w:b/>
                <w:w w:val="91"/>
                <w:sz w:val="26"/>
              </w:rPr>
              <w:t>TÊN CƠ QUAN CHUYÊN MÔN</w:t>
            </w:r>
          </w:p>
        </w:tc>
        <w:tc>
          <w:tcPr>
            <w:tcW w:w="1560" w:type="dxa"/>
            <w:shd w:val="clear" w:color="auto" w:fill="auto"/>
            <w:vAlign w:val="bottom"/>
          </w:tcPr>
          <w:p w14:paraId="457182E8" w14:textId="77777777" w:rsidR="00FD3A38" w:rsidRPr="00A06B50" w:rsidRDefault="00FD3A38" w:rsidP="00A1421F">
            <w:pPr>
              <w:spacing w:before="120" w:after="120" w:line="264" w:lineRule="auto"/>
              <w:rPr>
                <w:rFonts w:ascii="Times New Roman" w:eastAsia="Times New Roman" w:hAnsi="Times New Roman"/>
                <w:sz w:val="24"/>
              </w:rPr>
            </w:pPr>
          </w:p>
        </w:tc>
        <w:tc>
          <w:tcPr>
            <w:tcW w:w="2880" w:type="dxa"/>
            <w:tcBorders>
              <w:bottom w:val="single" w:sz="8" w:space="0" w:color="auto"/>
            </w:tcBorders>
            <w:shd w:val="clear" w:color="auto" w:fill="auto"/>
            <w:vAlign w:val="bottom"/>
          </w:tcPr>
          <w:p w14:paraId="2EB7E349" w14:textId="77777777" w:rsidR="00FD3A38" w:rsidRPr="00A06B50" w:rsidRDefault="00FD3A38" w:rsidP="00A1421F">
            <w:pPr>
              <w:spacing w:before="120" w:after="120" w:line="264" w:lineRule="auto"/>
              <w:jc w:val="center"/>
              <w:rPr>
                <w:rFonts w:ascii="Times New Roman" w:eastAsia="Times New Roman" w:hAnsi="Times New Roman"/>
                <w:b/>
                <w:w w:val="86"/>
                <w:sz w:val="26"/>
              </w:rPr>
            </w:pPr>
            <w:r w:rsidRPr="00A06B50">
              <w:rPr>
                <w:rFonts w:ascii="Times New Roman" w:eastAsia="Times New Roman" w:hAnsi="Times New Roman"/>
                <w:b/>
                <w:w w:val="86"/>
                <w:sz w:val="26"/>
              </w:rPr>
              <w:t>Độc lập – Tự do – Hạnh phúc</w:t>
            </w:r>
          </w:p>
        </w:tc>
        <w:tc>
          <w:tcPr>
            <w:tcW w:w="1000" w:type="dxa"/>
            <w:shd w:val="clear" w:color="auto" w:fill="auto"/>
            <w:vAlign w:val="bottom"/>
          </w:tcPr>
          <w:p w14:paraId="5F973BAA" w14:textId="77777777" w:rsidR="00FD3A38" w:rsidRPr="00A06B50" w:rsidRDefault="00FD3A38" w:rsidP="00A1421F">
            <w:pPr>
              <w:spacing w:before="120" w:after="120" w:line="264" w:lineRule="auto"/>
              <w:rPr>
                <w:rFonts w:ascii="Times New Roman" w:eastAsia="Times New Roman" w:hAnsi="Times New Roman"/>
                <w:sz w:val="24"/>
              </w:rPr>
            </w:pPr>
          </w:p>
        </w:tc>
      </w:tr>
      <w:tr w:rsidR="00FD3A38" w:rsidRPr="00A06B50" w14:paraId="21561E7E" w14:textId="77777777" w:rsidTr="0013754E">
        <w:trPr>
          <w:trHeight w:val="323"/>
        </w:trPr>
        <w:tc>
          <w:tcPr>
            <w:tcW w:w="760" w:type="dxa"/>
            <w:shd w:val="clear" w:color="auto" w:fill="auto"/>
            <w:vAlign w:val="bottom"/>
          </w:tcPr>
          <w:p w14:paraId="61945A6B" w14:textId="77777777" w:rsidR="00FD3A38" w:rsidRPr="00A06B50" w:rsidRDefault="00FD3A38" w:rsidP="00A1421F">
            <w:pPr>
              <w:spacing w:before="120" w:after="120" w:line="264" w:lineRule="auto"/>
              <w:rPr>
                <w:rFonts w:ascii="Times New Roman" w:eastAsia="Times New Roman" w:hAnsi="Times New Roman"/>
                <w:sz w:val="24"/>
              </w:rPr>
            </w:pPr>
          </w:p>
        </w:tc>
        <w:tc>
          <w:tcPr>
            <w:tcW w:w="1780" w:type="dxa"/>
            <w:tcBorders>
              <w:top w:val="single" w:sz="8" w:space="0" w:color="auto"/>
            </w:tcBorders>
            <w:shd w:val="clear" w:color="auto" w:fill="auto"/>
            <w:vAlign w:val="bottom"/>
          </w:tcPr>
          <w:p w14:paraId="135D92FD" w14:textId="77777777" w:rsidR="00FD3A38" w:rsidRPr="00A06B50" w:rsidRDefault="00FD3A38" w:rsidP="00A1421F">
            <w:pPr>
              <w:spacing w:before="120" w:after="120" w:line="264" w:lineRule="auto"/>
              <w:jc w:val="center"/>
              <w:rPr>
                <w:rFonts w:ascii="Times New Roman" w:eastAsia="Times New Roman" w:hAnsi="Times New Roman"/>
                <w:sz w:val="24"/>
              </w:rPr>
            </w:pPr>
            <w:r w:rsidRPr="00A06B50">
              <w:rPr>
                <w:rFonts w:ascii="Times New Roman" w:eastAsia="Times New Roman" w:hAnsi="Times New Roman"/>
                <w:sz w:val="24"/>
              </w:rPr>
              <w:t>Số:   /</w:t>
            </w:r>
          </w:p>
        </w:tc>
        <w:tc>
          <w:tcPr>
            <w:tcW w:w="1420" w:type="dxa"/>
            <w:shd w:val="clear" w:color="auto" w:fill="auto"/>
            <w:vAlign w:val="bottom"/>
          </w:tcPr>
          <w:p w14:paraId="07DCBEC4" w14:textId="77777777" w:rsidR="00FD3A38" w:rsidRPr="00A06B50" w:rsidRDefault="00FD3A38" w:rsidP="00A1421F">
            <w:pPr>
              <w:spacing w:before="120" w:after="120" w:line="264" w:lineRule="auto"/>
              <w:rPr>
                <w:rFonts w:ascii="Times New Roman" w:eastAsia="Times New Roman" w:hAnsi="Times New Roman"/>
                <w:sz w:val="24"/>
              </w:rPr>
            </w:pPr>
          </w:p>
        </w:tc>
        <w:tc>
          <w:tcPr>
            <w:tcW w:w="5440" w:type="dxa"/>
            <w:gridSpan w:val="3"/>
            <w:shd w:val="clear" w:color="auto" w:fill="auto"/>
            <w:vAlign w:val="bottom"/>
          </w:tcPr>
          <w:p w14:paraId="3A8F2A4A" w14:textId="5E4B9160" w:rsidR="00FD3A38" w:rsidRPr="00A06B50" w:rsidRDefault="00FD3A38" w:rsidP="00A1421F">
            <w:pPr>
              <w:spacing w:before="120" w:after="120" w:line="264" w:lineRule="auto"/>
              <w:ind w:left="1200"/>
              <w:rPr>
                <w:rFonts w:ascii="Times New Roman" w:eastAsia="Times New Roman" w:hAnsi="Times New Roman"/>
                <w:i/>
                <w:sz w:val="26"/>
              </w:rPr>
            </w:pPr>
            <w:r w:rsidRPr="00A06B50">
              <w:rPr>
                <w:rFonts w:ascii="Times New Roman" w:eastAsia="Times New Roman" w:hAnsi="Times New Roman"/>
                <w:i/>
                <w:sz w:val="26"/>
              </w:rPr>
              <w:t>T</w:t>
            </w:r>
            <w:r w:rsidR="002A7654" w:rsidRPr="00A06B50">
              <w:rPr>
                <w:rFonts w:ascii="Times New Roman" w:eastAsia="Times New Roman" w:hAnsi="Times New Roman"/>
                <w:i/>
                <w:sz w:val="26"/>
              </w:rPr>
              <w:t>ây Ninh</w:t>
            </w:r>
            <w:r w:rsidRPr="00A06B50">
              <w:rPr>
                <w:rFonts w:ascii="Times New Roman" w:eastAsia="Times New Roman" w:hAnsi="Times New Roman"/>
                <w:i/>
                <w:sz w:val="26"/>
              </w:rPr>
              <w:t xml:space="preserve">, ngày  tháng </w:t>
            </w:r>
            <w:r w:rsidR="0075036C" w:rsidRPr="00A06B50">
              <w:rPr>
                <w:rFonts w:ascii="Times New Roman" w:eastAsia="Times New Roman" w:hAnsi="Times New Roman"/>
                <w:i/>
                <w:sz w:val="26"/>
              </w:rPr>
              <w:t xml:space="preserve"> </w:t>
            </w:r>
            <w:r w:rsidRPr="00A06B50">
              <w:rPr>
                <w:rFonts w:ascii="Times New Roman" w:eastAsia="Times New Roman" w:hAnsi="Times New Roman"/>
                <w:i/>
                <w:sz w:val="26"/>
              </w:rPr>
              <w:t>năm</w:t>
            </w:r>
          </w:p>
        </w:tc>
      </w:tr>
    </w:tbl>
    <w:p w14:paraId="0C929F6E" w14:textId="77777777" w:rsidR="00FD3A38" w:rsidRPr="00A06B50" w:rsidRDefault="00FD3A38" w:rsidP="00A1421F">
      <w:pPr>
        <w:spacing w:before="120" w:after="120" w:line="264" w:lineRule="auto"/>
        <w:rPr>
          <w:rFonts w:ascii="Times New Roman" w:eastAsia="Times New Roman" w:hAnsi="Times New Roman"/>
        </w:rPr>
      </w:pPr>
    </w:p>
    <w:p w14:paraId="6FFAF2CF" w14:textId="77777777"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Kính gửi: Quý [cá nhân/tổ chức]</w:t>
      </w:r>
    </w:p>
    <w:p w14:paraId="0941E3B7" w14:textId="77777777" w:rsidR="00FD3A38" w:rsidRPr="00A06B50" w:rsidRDefault="00FD3A38" w:rsidP="00A1421F">
      <w:pPr>
        <w:spacing w:before="120" w:after="120" w:line="264" w:lineRule="auto"/>
        <w:rPr>
          <w:rFonts w:ascii="Times New Roman" w:eastAsia="Times New Roman" w:hAnsi="Times New Roman"/>
        </w:rPr>
      </w:pPr>
    </w:p>
    <w:p w14:paraId="3FC9A857" w14:textId="19691780" w:rsidR="00FD3A38" w:rsidRPr="00A06B50" w:rsidRDefault="00FD3A38" w:rsidP="00A1421F">
      <w:pPr>
        <w:spacing w:before="120" w:after="120" w:line="264" w:lineRule="auto"/>
        <w:ind w:left="260" w:right="180" w:firstLine="720"/>
        <w:rPr>
          <w:rFonts w:ascii="Times New Roman" w:eastAsia="Times New Roman" w:hAnsi="Times New Roman"/>
          <w:sz w:val="28"/>
        </w:rPr>
      </w:pPr>
      <w:r w:rsidRPr="00A06B50">
        <w:rPr>
          <w:rFonts w:ascii="Times New Roman" w:eastAsia="Times New Roman" w:hAnsi="Times New Roman"/>
          <w:sz w:val="28"/>
        </w:rPr>
        <w:t xml:space="preserve">[Đơn vị xử lý] xin thông báo kết quả xử lý </w:t>
      </w:r>
      <w:r w:rsidR="00B67D4C" w:rsidRPr="00A06B50">
        <w:rPr>
          <w:rFonts w:ascii="Times New Roman" w:eastAsia="Times New Roman" w:hAnsi="Times New Roman"/>
          <w:sz w:val="28"/>
        </w:rPr>
        <w:t>phản ánh, kiến nghị</w:t>
      </w:r>
      <w:r w:rsidRPr="00A06B50">
        <w:rPr>
          <w:rFonts w:ascii="Times New Roman" w:eastAsia="Times New Roman" w:hAnsi="Times New Roman"/>
          <w:sz w:val="28"/>
        </w:rPr>
        <w:t xml:space="preserve"> của quý [cá nhân/tổ chức] như sau:</w:t>
      </w:r>
    </w:p>
    <w:p w14:paraId="364BE8AC" w14:textId="77777777" w:rsidR="00FD3A38" w:rsidRPr="00A06B50" w:rsidRDefault="00FD3A38" w:rsidP="00A1421F">
      <w:pPr>
        <w:spacing w:before="120" w:after="120" w:line="264" w:lineRule="auto"/>
        <w:rPr>
          <w:rFonts w:ascii="Times New Roman" w:eastAsia="Times New Roman" w:hAnsi="Times New Roman"/>
        </w:rPr>
      </w:pPr>
    </w:p>
    <w:p w14:paraId="1929EAE0" w14:textId="77777777"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[Nội dung trả lời kết quả xử lý]</w:t>
      </w:r>
    </w:p>
    <w:p w14:paraId="7824456D" w14:textId="77777777" w:rsidR="00FD3A38" w:rsidRPr="00A06B50" w:rsidRDefault="00FD3A38" w:rsidP="00A1421F">
      <w:pPr>
        <w:spacing w:before="120" w:after="120" w:line="264" w:lineRule="auto"/>
        <w:rPr>
          <w:rFonts w:ascii="Times New Roman" w:eastAsia="Times New Roman" w:hAnsi="Times New Roman"/>
        </w:rPr>
      </w:pPr>
    </w:p>
    <w:p w14:paraId="22884D54" w14:textId="632C9A2E"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 xml:space="preserve">Chúng tôi cảm ơn cá nhân/tổ chức và mong tiếp tục nhận được </w:t>
      </w:r>
      <w:r w:rsidR="00B67D4C" w:rsidRPr="00A06B50">
        <w:rPr>
          <w:rFonts w:ascii="Times New Roman" w:eastAsia="Times New Roman" w:hAnsi="Times New Roman"/>
          <w:sz w:val="28"/>
        </w:rPr>
        <w:t>phản ánh, kiến nghị</w:t>
      </w:r>
      <w:r w:rsidRPr="00A06B50">
        <w:rPr>
          <w:rFonts w:ascii="Times New Roman" w:eastAsia="Times New Roman" w:hAnsi="Times New Roman"/>
          <w:sz w:val="28"/>
        </w:rPr>
        <w:t>.</w:t>
      </w:r>
    </w:p>
    <w:p w14:paraId="620B4430" w14:textId="77777777" w:rsidR="00FD3A38" w:rsidRPr="00A06B50" w:rsidRDefault="00FD3A38" w:rsidP="00A1421F">
      <w:pPr>
        <w:spacing w:before="120" w:after="120" w:line="264" w:lineRule="auto"/>
        <w:rPr>
          <w:rFonts w:ascii="Times New Roman" w:eastAsia="Times New Roman" w:hAnsi="Times New Roman"/>
        </w:rPr>
      </w:pPr>
    </w:p>
    <w:p w14:paraId="6543D9E0" w14:textId="616919AA"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Trân tr</w:t>
      </w:r>
      <w:r w:rsidR="00254C14" w:rsidRPr="00A06B50">
        <w:rPr>
          <w:rFonts w:ascii="Times New Roman" w:eastAsia="Times New Roman" w:hAnsi="Times New Roman"/>
          <w:sz w:val="28"/>
        </w:rPr>
        <w:t>ọ</w:t>
      </w:r>
      <w:r w:rsidRPr="00A06B50">
        <w:rPr>
          <w:rFonts w:ascii="Times New Roman" w:eastAsia="Times New Roman" w:hAnsi="Times New Roman"/>
          <w:sz w:val="28"/>
        </w:rPr>
        <w:t>ng./.</w:t>
      </w:r>
    </w:p>
    <w:p w14:paraId="770A4A8D" w14:textId="77777777" w:rsidR="00FD3A38" w:rsidRPr="00A06B50" w:rsidRDefault="00FD3A38" w:rsidP="00A1421F">
      <w:pPr>
        <w:spacing w:before="120" w:after="120" w:line="264" w:lineRule="auto"/>
        <w:rPr>
          <w:rFonts w:ascii="Times New Roman" w:eastAsia="Times New Roman" w:hAnsi="Times New Roman"/>
        </w:rPr>
      </w:pPr>
    </w:p>
    <w:p w14:paraId="60DAFDCE" w14:textId="77777777" w:rsidR="00FD3A38" w:rsidRPr="00A06B50" w:rsidRDefault="00FD3A38" w:rsidP="00A1421F">
      <w:pPr>
        <w:tabs>
          <w:tab w:val="left" w:pos="5280"/>
        </w:tabs>
        <w:spacing w:before="120" w:after="120" w:line="264" w:lineRule="auto"/>
        <w:ind w:left="260"/>
        <w:rPr>
          <w:rFonts w:ascii="Times New Roman" w:eastAsia="Times New Roman" w:hAnsi="Times New Roman"/>
          <w:b/>
          <w:sz w:val="27"/>
        </w:rPr>
      </w:pPr>
      <w:r w:rsidRPr="00A06B50">
        <w:rPr>
          <w:rFonts w:ascii="Times New Roman" w:eastAsia="Times New Roman" w:hAnsi="Times New Roman"/>
          <w:b/>
          <w:i/>
          <w:sz w:val="24"/>
        </w:rPr>
        <w:t>Nơi nhận:</w:t>
      </w:r>
      <w:r w:rsidRPr="00A06B50">
        <w:rPr>
          <w:rFonts w:ascii="Times New Roman" w:eastAsia="Times New Roman" w:hAnsi="Times New Roman"/>
        </w:rPr>
        <w:tab/>
      </w:r>
      <w:r w:rsidRPr="00A06B50">
        <w:rPr>
          <w:rFonts w:ascii="Times New Roman" w:eastAsia="Times New Roman" w:hAnsi="Times New Roman"/>
          <w:b/>
          <w:sz w:val="27"/>
        </w:rPr>
        <w:t>THỦ TR</w:t>
      </w:r>
      <w:r w:rsidR="002A7654" w:rsidRPr="00A06B50">
        <w:rPr>
          <w:rFonts w:ascii="Times New Roman" w:eastAsia="Times New Roman" w:hAnsi="Times New Roman"/>
          <w:b/>
          <w:sz w:val="27"/>
        </w:rPr>
        <w:t>Ư</w:t>
      </w:r>
      <w:r w:rsidRPr="00A06B50">
        <w:rPr>
          <w:rFonts w:ascii="Times New Roman" w:eastAsia="Times New Roman" w:hAnsi="Times New Roman"/>
          <w:b/>
          <w:sz w:val="27"/>
        </w:rPr>
        <w:t>ỞNG ĐƠN VỊ</w:t>
      </w:r>
    </w:p>
    <w:p w14:paraId="4C47A7F8" w14:textId="77777777" w:rsidR="00FD3A38" w:rsidRPr="00A06B50" w:rsidRDefault="00FD3A38" w:rsidP="00FD3A38">
      <w:pPr>
        <w:spacing w:line="7" w:lineRule="exact"/>
        <w:rPr>
          <w:rFonts w:ascii="Times New Roman" w:eastAsia="Times New Roman" w:hAnsi="Times New Roman"/>
        </w:rPr>
      </w:pPr>
    </w:p>
    <w:p w14:paraId="7403B0A7" w14:textId="77777777" w:rsidR="00FD3A38" w:rsidRPr="00A06B50" w:rsidRDefault="00FD3A38" w:rsidP="00FD3A38">
      <w:pPr>
        <w:numPr>
          <w:ilvl w:val="0"/>
          <w:numId w:val="33"/>
        </w:numPr>
        <w:tabs>
          <w:tab w:val="left" w:pos="380"/>
        </w:tabs>
        <w:spacing w:line="0" w:lineRule="atLeast"/>
        <w:ind w:left="380" w:hanging="119"/>
        <w:rPr>
          <w:rFonts w:ascii="Times New Roman" w:eastAsia="Times New Roman" w:hAnsi="Times New Roman"/>
          <w:sz w:val="22"/>
        </w:rPr>
      </w:pPr>
      <w:r w:rsidRPr="00A06B50">
        <w:rPr>
          <w:rFonts w:ascii="Times New Roman" w:eastAsia="Times New Roman" w:hAnsi="Times New Roman"/>
          <w:sz w:val="22"/>
        </w:rPr>
        <w:t>Như trên;</w:t>
      </w:r>
    </w:p>
    <w:p w14:paraId="4C9CF585" w14:textId="77777777" w:rsidR="00FD3A38" w:rsidRPr="00A06B50" w:rsidRDefault="00FD3A38" w:rsidP="00FD3A38">
      <w:pPr>
        <w:spacing w:line="51" w:lineRule="exact"/>
        <w:rPr>
          <w:rFonts w:ascii="Times New Roman" w:eastAsia="Times New Roman" w:hAnsi="Times New Roman"/>
          <w:sz w:val="22"/>
        </w:rPr>
      </w:pPr>
    </w:p>
    <w:p w14:paraId="3C83DD16" w14:textId="77777777" w:rsidR="00FD3A38" w:rsidRPr="00A06B50" w:rsidRDefault="00FD3A38" w:rsidP="00FD3A38">
      <w:pPr>
        <w:spacing w:line="0" w:lineRule="atLeast"/>
        <w:ind w:left="260"/>
        <w:rPr>
          <w:rFonts w:ascii="Times New Roman" w:eastAsia="Times New Roman" w:hAnsi="Times New Roman"/>
          <w:sz w:val="22"/>
        </w:rPr>
      </w:pPr>
      <w:r w:rsidRPr="00A06B50">
        <w:rPr>
          <w:rFonts w:ascii="Times New Roman" w:eastAsia="Times New Roman" w:hAnsi="Times New Roman"/>
          <w:sz w:val="22"/>
        </w:rPr>
        <w:t>…</w:t>
      </w:r>
    </w:p>
    <w:p w14:paraId="29C572CE" w14:textId="77777777" w:rsidR="00FD3A38" w:rsidRPr="00A06B50" w:rsidRDefault="00FD3A38" w:rsidP="00FD3A38">
      <w:pPr>
        <w:spacing w:line="51" w:lineRule="exact"/>
        <w:rPr>
          <w:rFonts w:ascii="Times New Roman" w:eastAsia="Times New Roman" w:hAnsi="Times New Roman"/>
          <w:sz w:val="22"/>
        </w:rPr>
      </w:pPr>
    </w:p>
    <w:p w14:paraId="16D20C33" w14:textId="77777777" w:rsidR="00FD3A38" w:rsidRPr="00A06B50" w:rsidRDefault="00FD3A38" w:rsidP="00FD3A38">
      <w:pPr>
        <w:numPr>
          <w:ilvl w:val="0"/>
          <w:numId w:val="33"/>
        </w:numPr>
        <w:tabs>
          <w:tab w:val="left" w:pos="380"/>
        </w:tabs>
        <w:spacing w:line="0" w:lineRule="atLeast"/>
        <w:ind w:left="380" w:hanging="119"/>
        <w:rPr>
          <w:rFonts w:ascii="Times New Roman" w:eastAsia="Times New Roman" w:hAnsi="Times New Roman"/>
          <w:sz w:val="22"/>
        </w:rPr>
      </w:pPr>
      <w:r w:rsidRPr="00A06B50">
        <w:rPr>
          <w:rFonts w:ascii="Times New Roman" w:eastAsia="Times New Roman" w:hAnsi="Times New Roman"/>
          <w:sz w:val="22"/>
        </w:rPr>
        <w:t>Lưu: VT.</w:t>
      </w:r>
    </w:p>
    <w:p w14:paraId="132ABF52" w14:textId="70ACAD3C" w:rsidR="00706767" w:rsidRPr="00A06B50" w:rsidRDefault="00706767">
      <w:pPr>
        <w:spacing w:after="160" w:line="259" w:lineRule="auto"/>
      </w:pPr>
      <w:r w:rsidRPr="00A06B50">
        <w:br w:type="page"/>
      </w:r>
    </w:p>
    <w:p w14:paraId="1A825E33" w14:textId="70DDA0E4" w:rsidR="00706767" w:rsidRPr="00A06B50" w:rsidRDefault="00706767" w:rsidP="00706767">
      <w:pPr>
        <w:spacing w:line="0" w:lineRule="atLeast"/>
        <w:ind w:right="-79"/>
        <w:jc w:val="center"/>
        <w:rPr>
          <w:rFonts w:ascii="Times New Roman" w:eastAsia="Times New Roman" w:hAnsi="Times New Roman"/>
          <w:b/>
          <w:sz w:val="28"/>
        </w:rPr>
      </w:pPr>
      <w:r w:rsidRPr="00A06B50">
        <w:rPr>
          <w:rFonts w:ascii="Times New Roman" w:eastAsia="Times New Roman" w:hAnsi="Times New Roman"/>
          <w:b/>
          <w:sz w:val="28"/>
        </w:rPr>
        <w:lastRenderedPageBreak/>
        <w:t xml:space="preserve">PHỤ LỤC </w:t>
      </w:r>
      <w:r w:rsidR="0013754E">
        <w:rPr>
          <w:rFonts w:ascii="Times New Roman" w:eastAsia="Times New Roman" w:hAnsi="Times New Roman"/>
          <w:b/>
          <w:sz w:val="28"/>
        </w:rPr>
        <w:t>2</w:t>
      </w:r>
    </w:p>
    <w:p w14:paraId="1664990E" w14:textId="77777777" w:rsidR="00706767" w:rsidRPr="00A06B50" w:rsidRDefault="00706767" w:rsidP="00706767">
      <w:pPr>
        <w:spacing w:line="26" w:lineRule="exact"/>
        <w:rPr>
          <w:rFonts w:ascii="Times New Roman" w:eastAsia="Times New Roman" w:hAnsi="Times New Roman"/>
        </w:rPr>
      </w:pPr>
    </w:p>
    <w:p w14:paraId="38135359" w14:textId="77777777" w:rsidR="00476725" w:rsidRPr="00A06B50" w:rsidRDefault="00F85E06" w:rsidP="00706767">
      <w:pPr>
        <w:spacing w:line="0" w:lineRule="atLeast"/>
        <w:ind w:right="-79"/>
        <w:jc w:val="center"/>
        <w:rPr>
          <w:rFonts w:ascii="Times New Roman" w:eastAsia="Times New Roman" w:hAnsi="Times New Roman"/>
          <w:b/>
          <w:sz w:val="28"/>
        </w:rPr>
      </w:pPr>
      <w:r w:rsidRPr="00A06B50">
        <w:rPr>
          <w:rFonts w:ascii="Times New Roman" w:eastAsia="Times New Roman" w:hAnsi="Times New Roman"/>
          <w:b/>
          <w:sz w:val="28"/>
        </w:rPr>
        <w:t xml:space="preserve">Quy trình xử lý trên </w:t>
      </w:r>
      <w:r w:rsidR="00571BE7" w:rsidRPr="00A06B50">
        <w:rPr>
          <w:rFonts w:ascii="Times New Roman" w:eastAsia="Times New Roman" w:hAnsi="Times New Roman"/>
          <w:b/>
          <w:sz w:val="28"/>
        </w:rPr>
        <w:t>Hệ thống tiếp nhận và xử lý phản ánh, kiến nghị</w:t>
      </w:r>
      <w:r w:rsidR="00B13547" w:rsidRPr="00A06B50">
        <w:rPr>
          <w:rFonts w:ascii="Times New Roman" w:eastAsia="Times New Roman" w:hAnsi="Times New Roman"/>
          <w:b/>
          <w:sz w:val="28"/>
        </w:rPr>
        <w:t xml:space="preserve"> </w:t>
      </w:r>
    </w:p>
    <w:p w14:paraId="2C506F5A" w14:textId="45967500" w:rsidR="00706767" w:rsidRPr="00A06B50" w:rsidRDefault="00B13547" w:rsidP="00706767">
      <w:pPr>
        <w:spacing w:line="0" w:lineRule="atLeast"/>
        <w:ind w:right="-79"/>
        <w:jc w:val="center"/>
        <w:rPr>
          <w:rFonts w:ascii="Times New Roman" w:eastAsia="Times New Roman" w:hAnsi="Times New Roman"/>
          <w:b/>
          <w:sz w:val="28"/>
        </w:rPr>
      </w:pPr>
      <w:r w:rsidRPr="00A06B50">
        <w:rPr>
          <w:rFonts w:ascii="Times New Roman" w:eastAsia="Times New Roman" w:hAnsi="Times New Roman"/>
          <w:b/>
          <w:sz w:val="28"/>
        </w:rPr>
        <w:t>tỉnh Tây Ninh</w:t>
      </w:r>
    </w:p>
    <w:p w14:paraId="24CC8B31" w14:textId="77777777" w:rsidR="00706767" w:rsidRPr="00A06B50" w:rsidRDefault="00706767" w:rsidP="00706767">
      <w:pPr>
        <w:spacing w:line="18" w:lineRule="exact"/>
        <w:rPr>
          <w:rFonts w:ascii="Times New Roman" w:eastAsia="Times New Roman" w:hAnsi="Times New Roman"/>
        </w:rPr>
      </w:pPr>
    </w:p>
    <w:p w14:paraId="26A62422" w14:textId="242D6466" w:rsidR="00F85E06" w:rsidRPr="00A06B50" w:rsidRDefault="00706767" w:rsidP="00F85E06">
      <w:pPr>
        <w:tabs>
          <w:tab w:val="left" w:pos="3820"/>
          <w:tab w:val="left" w:pos="6840"/>
        </w:tabs>
        <w:spacing w:line="0" w:lineRule="atLeast"/>
        <w:ind w:left="560"/>
        <w:jc w:val="center"/>
        <w:rPr>
          <w:rFonts w:ascii="Times New Roman" w:eastAsia="Times New Roman" w:hAnsi="Times New Roman"/>
          <w:i/>
          <w:sz w:val="28"/>
        </w:rPr>
      </w:pPr>
      <w:r w:rsidRPr="00A06B50">
        <w:rPr>
          <w:rFonts w:ascii="Times New Roman" w:eastAsia="Times New Roman" w:hAnsi="Times New Roman"/>
          <w:i/>
          <w:sz w:val="28"/>
        </w:rPr>
        <w:t>(</w:t>
      </w:r>
      <w:r w:rsidR="00F85E06" w:rsidRPr="00A06B50">
        <w:rPr>
          <w:rFonts w:ascii="Times New Roman" w:eastAsia="Times New Roman" w:hAnsi="Times New Roman"/>
          <w:i/>
          <w:sz w:val="28"/>
        </w:rPr>
        <w:t>Kèm theo Quyết định số    /202</w:t>
      </w:r>
      <w:r w:rsidR="003C7276" w:rsidRPr="00A06B50">
        <w:rPr>
          <w:rFonts w:ascii="Times New Roman" w:eastAsia="Times New Roman" w:hAnsi="Times New Roman"/>
          <w:i/>
          <w:sz w:val="28"/>
        </w:rPr>
        <w:t>4</w:t>
      </w:r>
      <w:r w:rsidR="00F85E06" w:rsidRPr="00A06B50">
        <w:rPr>
          <w:rFonts w:ascii="Times New Roman" w:eastAsia="Times New Roman" w:hAnsi="Times New Roman"/>
          <w:i/>
          <w:sz w:val="28"/>
        </w:rPr>
        <w:t>/QĐ-UBND ngày   tháng   năm 202</w:t>
      </w:r>
      <w:r w:rsidR="003C7276" w:rsidRPr="00A06B50">
        <w:rPr>
          <w:rFonts w:ascii="Times New Roman" w:eastAsia="Times New Roman" w:hAnsi="Times New Roman"/>
          <w:i/>
          <w:sz w:val="28"/>
        </w:rPr>
        <w:t>4</w:t>
      </w:r>
    </w:p>
    <w:p w14:paraId="62CFB127" w14:textId="4EC4E91E" w:rsidR="00706767" w:rsidRPr="00A06B50" w:rsidRDefault="00F85E06" w:rsidP="00F85E06">
      <w:pPr>
        <w:tabs>
          <w:tab w:val="left" w:pos="3820"/>
          <w:tab w:val="left" w:pos="6840"/>
        </w:tabs>
        <w:spacing w:line="0" w:lineRule="atLeast"/>
        <w:ind w:left="560"/>
        <w:jc w:val="center"/>
        <w:rPr>
          <w:rFonts w:ascii="Times New Roman" w:eastAsia="Times New Roman" w:hAnsi="Times New Roman"/>
          <w:i/>
          <w:sz w:val="28"/>
        </w:rPr>
      </w:pPr>
      <w:r w:rsidRPr="00A06B50">
        <w:rPr>
          <w:rFonts w:ascii="Times New Roman" w:eastAsia="Times New Roman" w:hAnsi="Times New Roman"/>
          <w:i/>
          <w:sz w:val="28"/>
        </w:rPr>
        <w:t>của Ủy ban nhân dân tỉnh Tây Ninh</w:t>
      </w:r>
      <w:r w:rsidR="00706767" w:rsidRPr="00A06B50">
        <w:rPr>
          <w:rFonts w:ascii="Times New Roman" w:eastAsia="Times New Roman" w:hAnsi="Times New Roman"/>
          <w:i/>
          <w:sz w:val="28"/>
        </w:rPr>
        <w:t>)</w:t>
      </w:r>
    </w:p>
    <w:p w14:paraId="54CC1E1A" w14:textId="77777777" w:rsidR="00706767" w:rsidRPr="00A06B50" w:rsidRDefault="00706767" w:rsidP="00706767">
      <w:pPr>
        <w:spacing w:line="20" w:lineRule="exact"/>
        <w:rPr>
          <w:rFonts w:ascii="Times New Roman" w:eastAsia="Times New Roman" w:hAnsi="Times New Roman"/>
        </w:rPr>
      </w:pPr>
      <w:r w:rsidRPr="00A06B50">
        <w:rPr>
          <w:rFonts w:ascii="Times New Roman" w:eastAsia="Times New Roman" w:hAnsi="Times New Roman"/>
          <w:i/>
          <w:noProof/>
          <w:sz w:val="28"/>
        </w:rPr>
        <mc:AlternateContent>
          <mc:Choice Requires="wps">
            <w:drawing>
              <wp:anchor distT="0" distB="0" distL="114300" distR="114300" simplePos="0" relativeHeight="251663360" behindDoc="1" locked="0" layoutInCell="1" allowOverlap="1" wp14:anchorId="35ABABBB" wp14:editId="15E7E812">
                <wp:simplePos x="0" y="0"/>
                <wp:positionH relativeFrom="column">
                  <wp:posOffset>2257425</wp:posOffset>
                </wp:positionH>
                <wp:positionV relativeFrom="paragraph">
                  <wp:posOffset>66040</wp:posOffset>
                </wp:positionV>
                <wp:extent cx="1447800" cy="0"/>
                <wp:effectExtent l="9525" t="10160" r="9525" b="8890"/>
                <wp:wrapNone/>
                <wp:docPr id="135593278" name="Straight Connector 135593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37E11" id="Straight Connector 13559327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5.2pt" to="29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" strokeweight=".5pt"/>
            </w:pict>
          </mc:Fallback>
        </mc:AlternateContent>
      </w:r>
    </w:p>
    <w:p w14:paraId="2B7ED833" w14:textId="77777777" w:rsidR="00545CFD" w:rsidRPr="00A06B50" w:rsidRDefault="00545CFD"/>
    <w:p w14:paraId="74224626" w14:textId="77777777" w:rsidR="007C0378" w:rsidRPr="00A06B50" w:rsidRDefault="007C0378"/>
    <w:p w14:paraId="6E6A7801" w14:textId="003B3BE2" w:rsidR="007C0378" w:rsidRDefault="000063B2" w:rsidP="00C840A3">
      <w:pPr>
        <w:jc w:val="center"/>
      </w:pPr>
      <w:r>
        <w:rPr>
          <w:noProof/>
        </w:rPr>
        <w:drawing>
          <wp:inline distT="0" distB="0" distL="0" distR="0" wp14:anchorId="7B750153" wp14:editId="4F0D5F17">
            <wp:extent cx="5760085" cy="3768090"/>
            <wp:effectExtent l="0" t="0" r="0" b="3810"/>
            <wp:docPr id="1766773083"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73083" name="Picture 1" descr="A diagram of a flow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0085" cy="3768090"/>
                    </a:xfrm>
                    <a:prstGeom prst="rect">
                      <a:avLst/>
                    </a:prstGeom>
                  </pic:spPr>
                </pic:pic>
              </a:graphicData>
            </a:graphic>
          </wp:inline>
        </w:drawing>
      </w:r>
    </w:p>
    <w:sectPr w:rsidR="007C0378" w:rsidSect="00896B93">
      <w:headerReference w:type="default" r:id="rId13"/>
      <w:pgSz w:w="11906" w:h="16838" w:code="9"/>
      <w:pgMar w:top="1134" w:right="1134" w:bottom="1134" w:left="1134"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5A3E" w14:textId="77777777" w:rsidR="00896B93" w:rsidRDefault="00896B93" w:rsidP="00ED0DE7">
      <w:r>
        <w:separator/>
      </w:r>
    </w:p>
  </w:endnote>
  <w:endnote w:type="continuationSeparator" w:id="0">
    <w:p w14:paraId="74785F28" w14:textId="77777777" w:rsidR="00896B93" w:rsidRDefault="00896B93" w:rsidP="00ED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37DE" w14:textId="77777777" w:rsidR="00ED0DE7" w:rsidRDefault="00ED0DE7">
    <w:pPr>
      <w:pStyle w:val="Footer"/>
    </w:pPr>
  </w:p>
  <w:p w14:paraId="33445FAC" w14:textId="77777777" w:rsidR="005F679F" w:rsidRDefault="005F67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1819" w14:textId="77777777" w:rsidR="00896B93" w:rsidRDefault="00896B93" w:rsidP="00ED0DE7">
      <w:r>
        <w:separator/>
      </w:r>
    </w:p>
  </w:footnote>
  <w:footnote w:type="continuationSeparator" w:id="0">
    <w:p w14:paraId="56D5763D" w14:textId="77777777" w:rsidR="00896B93" w:rsidRDefault="00896B93" w:rsidP="00ED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9762170"/>
      <w:docPartObj>
        <w:docPartGallery w:val="Page Numbers (Top of Page)"/>
        <w:docPartUnique/>
      </w:docPartObj>
    </w:sdtPr>
    <w:sdtEndPr>
      <w:rPr>
        <w:noProof/>
      </w:rPr>
    </w:sdtEndPr>
    <w:sdtContent>
      <w:p w14:paraId="21CEACB3" w14:textId="022DCABC" w:rsidR="0005562A" w:rsidRPr="009C362D" w:rsidRDefault="0005562A">
        <w:pPr>
          <w:pStyle w:val="Header"/>
          <w:jc w:val="center"/>
          <w:rPr>
            <w:rFonts w:ascii="Times New Roman" w:hAnsi="Times New Roman" w:cs="Times New Roman"/>
          </w:rPr>
        </w:pPr>
        <w:r w:rsidRPr="009C362D">
          <w:rPr>
            <w:rFonts w:ascii="Times New Roman" w:hAnsi="Times New Roman" w:cs="Times New Roman"/>
          </w:rPr>
          <w:fldChar w:fldCharType="begin"/>
        </w:r>
        <w:r w:rsidRPr="009C362D">
          <w:rPr>
            <w:rFonts w:ascii="Times New Roman" w:hAnsi="Times New Roman" w:cs="Times New Roman"/>
          </w:rPr>
          <w:instrText xml:space="preserve"> PAGE   \* MERGEFORMAT </w:instrText>
        </w:r>
        <w:r w:rsidRPr="009C362D">
          <w:rPr>
            <w:rFonts w:ascii="Times New Roman" w:hAnsi="Times New Roman" w:cs="Times New Roman"/>
          </w:rPr>
          <w:fldChar w:fldCharType="separate"/>
        </w:r>
        <w:r w:rsidR="00F155A3">
          <w:rPr>
            <w:rFonts w:ascii="Times New Roman" w:hAnsi="Times New Roman" w:cs="Times New Roman"/>
            <w:noProof/>
          </w:rPr>
          <w:t>2</w:t>
        </w:r>
        <w:r w:rsidRPr="009C362D">
          <w:rPr>
            <w:rFonts w:ascii="Times New Roman" w:hAnsi="Times New Roman" w:cs="Times New Roman"/>
            <w:noProof/>
          </w:rPr>
          <w:fldChar w:fldCharType="end"/>
        </w:r>
      </w:p>
    </w:sdtContent>
  </w:sdt>
  <w:p w14:paraId="10C412EA" w14:textId="77777777" w:rsidR="0005562A" w:rsidRDefault="00055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A95F8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813864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3006C83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1E363069"/>
    <w:multiLevelType w:val="hybridMultilevel"/>
    <w:tmpl w:val="B93E352C"/>
    <w:lvl w:ilvl="0" w:tplc="565EC674">
      <w:start w:val="1"/>
      <w:numFmt w:val="decimal"/>
      <w:lvlText w:val="%1."/>
      <w:lvlJc w:val="left"/>
      <w:pPr>
        <w:ind w:left="10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E65564"/>
    <w:multiLevelType w:val="hybridMultilevel"/>
    <w:tmpl w:val="545A6260"/>
    <w:lvl w:ilvl="0" w:tplc="464EA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222E29"/>
    <w:multiLevelType w:val="hybridMultilevel"/>
    <w:tmpl w:val="E6200384"/>
    <w:lvl w:ilvl="0" w:tplc="8140EC34">
      <w:start w:val="1"/>
      <w:numFmt w:val="decimal"/>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270E96"/>
    <w:multiLevelType w:val="hybridMultilevel"/>
    <w:tmpl w:val="636C83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7663341"/>
    <w:multiLevelType w:val="multilevel"/>
    <w:tmpl w:val="F46C6E26"/>
    <w:lvl w:ilvl="0">
      <w:start w:val="1"/>
      <w:numFmt w:val="decimal"/>
      <w:lvlText w:val="%1."/>
      <w:lvlJc w:val="left"/>
      <w:pPr>
        <w:ind w:left="502"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3496" w:hanging="108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5372" w:hanging="1440"/>
      </w:pPr>
      <w:rPr>
        <w:rFonts w:hint="default"/>
      </w:rPr>
    </w:lvl>
    <w:lvl w:ilvl="6">
      <w:start w:val="1"/>
      <w:numFmt w:val="decimal"/>
      <w:isLgl/>
      <w:lvlText w:val="%1.%2.%3.%4.%5.%6.%7"/>
      <w:lvlJc w:val="left"/>
      <w:pPr>
        <w:ind w:left="6130" w:hanging="1440"/>
      </w:pPr>
      <w:rPr>
        <w:rFonts w:hint="default"/>
      </w:rPr>
    </w:lvl>
    <w:lvl w:ilvl="7">
      <w:start w:val="1"/>
      <w:numFmt w:val="decimal"/>
      <w:isLgl/>
      <w:lvlText w:val="%1.%2.%3.%4.%5.%6.%7.%8"/>
      <w:lvlJc w:val="left"/>
      <w:pPr>
        <w:ind w:left="7248" w:hanging="1800"/>
      </w:pPr>
      <w:rPr>
        <w:rFonts w:hint="default"/>
      </w:rPr>
    </w:lvl>
    <w:lvl w:ilvl="8">
      <w:start w:val="1"/>
      <w:numFmt w:val="decimal"/>
      <w:isLgl/>
      <w:lvlText w:val="%1.%2.%3.%4.%5.%6.%7.%8.%9"/>
      <w:lvlJc w:val="left"/>
      <w:pPr>
        <w:ind w:left="8366" w:hanging="2160"/>
      </w:pPr>
      <w:rPr>
        <w:rFonts w:hint="default"/>
      </w:rPr>
    </w:lvl>
  </w:abstractNum>
  <w:abstractNum w:abstractNumId="35" w15:restartNumberingAfterBreak="0">
    <w:nsid w:val="6C9F5F3A"/>
    <w:multiLevelType w:val="hybridMultilevel"/>
    <w:tmpl w:val="C7C8D0CA"/>
    <w:lvl w:ilvl="0" w:tplc="97401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1002926">
    <w:abstractNumId w:val="0"/>
  </w:num>
  <w:num w:numId="2" w16cid:durableId="28645572">
    <w:abstractNumId w:val="1"/>
  </w:num>
  <w:num w:numId="3" w16cid:durableId="1310287817">
    <w:abstractNumId w:val="2"/>
  </w:num>
  <w:num w:numId="4" w16cid:durableId="134638576">
    <w:abstractNumId w:val="3"/>
  </w:num>
  <w:num w:numId="5" w16cid:durableId="1731726973">
    <w:abstractNumId w:val="4"/>
  </w:num>
  <w:num w:numId="6" w16cid:durableId="1652949640">
    <w:abstractNumId w:val="5"/>
  </w:num>
  <w:num w:numId="7" w16cid:durableId="767849929">
    <w:abstractNumId w:val="6"/>
  </w:num>
  <w:num w:numId="8" w16cid:durableId="421033208">
    <w:abstractNumId w:val="7"/>
  </w:num>
  <w:num w:numId="9" w16cid:durableId="740248229">
    <w:abstractNumId w:val="8"/>
  </w:num>
  <w:num w:numId="10" w16cid:durableId="421146240">
    <w:abstractNumId w:val="9"/>
  </w:num>
  <w:num w:numId="11" w16cid:durableId="728959383">
    <w:abstractNumId w:val="10"/>
  </w:num>
  <w:num w:numId="12" w16cid:durableId="1576820150">
    <w:abstractNumId w:val="11"/>
  </w:num>
  <w:num w:numId="13" w16cid:durableId="1101292585">
    <w:abstractNumId w:val="12"/>
  </w:num>
  <w:num w:numId="14" w16cid:durableId="362169478">
    <w:abstractNumId w:val="13"/>
  </w:num>
  <w:num w:numId="15" w16cid:durableId="1488400184">
    <w:abstractNumId w:val="14"/>
  </w:num>
  <w:num w:numId="16" w16cid:durableId="1853882420">
    <w:abstractNumId w:val="15"/>
  </w:num>
  <w:num w:numId="17" w16cid:durableId="1278102023">
    <w:abstractNumId w:val="16"/>
  </w:num>
  <w:num w:numId="18" w16cid:durableId="1897544006">
    <w:abstractNumId w:val="17"/>
  </w:num>
  <w:num w:numId="19" w16cid:durableId="697659935">
    <w:abstractNumId w:val="18"/>
  </w:num>
  <w:num w:numId="20" w16cid:durableId="1386684579">
    <w:abstractNumId w:val="19"/>
  </w:num>
  <w:num w:numId="21" w16cid:durableId="2123765717">
    <w:abstractNumId w:val="20"/>
  </w:num>
  <w:num w:numId="22" w16cid:durableId="985935143">
    <w:abstractNumId w:val="21"/>
  </w:num>
  <w:num w:numId="23" w16cid:durableId="1634021564">
    <w:abstractNumId w:val="22"/>
  </w:num>
  <w:num w:numId="24" w16cid:durableId="1967197475">
    <w:abstractNumId w:val="23"/>
  </w:num>
  <w:num w:numId="25" w16cid:durableId="1511988557">
    <w:abstractNumId w:val="24"/>
  </w:num>
  <w:num w:numId="26" w16cid:durableId="617762979">
    <w:abstractNumId w:val="25"/>
  </w:num>
  <w:num w:numId="27" w16cid:durableId="1727873554">
    <w:abstractNumId w:val="26"/>
  </w:num>
  <w:num w:numId="28" w16cid:durableId="729960871">
    <w:abstractNumId w:val="27"/>
  </w:num>
  <w:num w:numId="29" w16cid:durableId="630751056">
    <w:abstractNumId w:val="28"/>
  </w:num>
  <w:num w:numId="30" w16cid:durableId="309868478">
    <w:abstractNumId w:val="35"/>
  </w:num>
  <w:num w:numId="31" w16cid:durableId="461776554">
    <w:abstractNumId w:val="33"/>
  </w:num>
  <w:num w:numId="32" w16cid:durableId="446389307">
    <w:abstractNumId w:val="34"/>
  </w:num>
  <w:num w:numId="33" w16cid:durableId="1764183583">
    <w:abstractNumId w:val="29"/>
  </w:num>
  <w:num w:numId="34" w16cid:durableId="425001596">
    <w:abstractNumId w:val="31"/>
  </w:num>
  <w:num w:numId="35" w16cid:durableId="623388791">
    <w:abstractNumId w:val="30"/>
  </w:num>
  <w:num w:numId="36" w16cid:durableId="5415277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34"/>
    <w:rsid w:val="00002880"/>
    <w:rsid w:val="00004422"/>
    <w:rsid w:val="000063B2"/>
    <w:rsid w:val="000316BD"/>
    <w:rsid w:val="00032DA9"/>
    <w:rsid w:val="00036DC7"/>
    <w:rsid w:val="00037304"/>
    <w:rsid w:val="00050B5A"/>
    <w:rsid w:val="0005562A"/>
    <w:rsid w:val="00056A08"/>
    <w:rsid w:val="00061630"/>
    <w:rsid w:val="00065843"/>
    <w:rsid w:val="000702CA"/>
    <w:rsid w:val="0007149B"/>
    <w:rsid w:val="00073BC4"/>
    <w:rsid w:val="00075578"/>
    <w:rsid w:val="000767BF"/>
    <w:rsid w:val="000833A7"/>
    <w:rsid w:val="000864DD"/>
    <w:rsid w:val="00096BAA"/>
    <w:rsid w:val="00096EB9"/>
    <w:rsid w:val="000A41A2"/>
    <w:rsid w:val="000A77DF"/>
    <w:rsid w:val="000A7A2A"/>
    <w:rsid w:val="000B2C77"/>
    <w:rsid w:val="000B402E"/>
    <w:rsid w:val="000C2B6F"/>
    <w:rsid w:val="000C4564"/>
    <w:rsid w:val="000D796A"/>
    <w:rsid w:val="000F617F"/>
    <w:rsid w:val="00112B1A"/>
    <w:rsid w:val="00112D32"/>
    <w:rsid w:val="001151AA"/>
    <w:rsid w:val="00117A5E"/>
    <w:rsid w:val="00120A60"/>
    <w:rsid w:val="00120A84"/>
    <w:rsid w:val="00123B06"/>
    <w:rsid w:val="0012471C"/>
    <w:rsid w:val="00125F87"/>
    <w:rsid w:val="00127E58"/>
    <w:rsid w:val="001329B9"/>
    <w:rsid w:val="00134823"/>
    <w:rsid w:val="0013754E"/>
    <w:rsid w:val="00141E49"/>
    <w:rsid w:val="00154B98"/>
    <w:rsid w:val="001630C7"/>
    <w:rsid w:val="00166E6D"/>
    <w:rsid w:val="001912DC"/>
    <w:rsid w:val="001A22BC"/>
    <w:rsid w:val="001B0AB5"/>
    <w:rsid w:val="001B689D"/>
    <w:rsid w:val="001C33BA"/>
    <w:rsid w:val="001D1108"/>
    <w:rsid w:val="001D1EB8"/>
    <w:rsid w:val="001D27AC"/>
    <w:rsid w:val="001E780E"/>
    <w:rsid w:val="001F223B"/>
    <w:rsid w:val="0020147F"/>
    <w:rsid w:val="00201B21"/>
    <w:rsid w:val="002023E7"/>
    <w:rsid w:val="00213321"/>
    <w:rsid w:val="00213F1C"/>
    <w:rsid w:val="00214508"/>
    <w:rsid w:val="00217103"/>
    <w:rsid w:val="002176B3"/>
    <w:rsid w:val="00230C5D"/>
    <w:rsid w:val="00232F87"/>
    <w:rsid w:val="00237765"/>
    <w:rsid w:val="00237995"/>
    <w:rsid w:val="00240743"/>
    <w:rsid w:val="00241EE4"/>
    <w:rsid w:val="00243A66"/>
    <w:rsid w:val="00247C54"/>
    <w:rsid w:val="00254C14"/>
    <w:rsid w:val="00266327"/>
    <w:rsid w:val="0029497C"/>
    <w:rsid w:val="00294E4A"/>
    <w:rsid w:val="002A7654"/>
    <w:rsid w:val="002D6E86"/>
    <w:rsid w:val="002E6FEA"/>
    <w:rsid w:val="002F1B1C"/>
    <w:rsid w:val="002F59E8"/>
    <w:rsid w:val="002F7BC5"/>
    <w:rsid w:val="003028FC"/>
    <w:rsid w:val="00302C44"/>
    <w:rsid w:val="00304114"/>
    <w:rsid w:val="00307535"/>
    <w:rsid w:val="0031258D"/>
    <w:rsid w:val="00312C36"/>
    <w:rsid w:val="003165E2"/>
    <w:rsid w:val="00322E3F"/>
    <w:rsid w:val="00324168"/>
    <w:rsid w:val="00326F89"/>
    <w:rsid w:val="00331884"/>
    <w:rsid w:val="00336AC0"/>
    <w:rsid w:val="00340B8D"/>
    <w:rsid w:val="003636C1"/>
    <w:rsid w:val="003836C5"/>
    <w:rsid w:val="00384806"/>
    <w:rsid w:val="00396EF0"/>
    <w:rsid w:val="003A353A"/>
    <w:rsid w:val="003A7C73"/>
    <w:rsid w:val="003B392E"/>
    <w:rsid w:val="003C7276"/>
    <w:rsid w:val="003E4FE7"/>
    <w:rsid w:val="003E62CB"/>
    <w:rsid w:val="003F636A"/>
    <w:rsid w:val="00401880"/>
    <w:rsid w:val="004122A8"/>
    <w:rsid w:val="00416661"/>
    <w:rsid w:val="00421380"/>
    <w:rsid w:val="00421FBD"/>
    <w:rsid w:val="004312CC"/>
    <w:rsid w:val="00434EA3"/>
    <w:rsid w:val="00441ECA"/>
    <w:rsid w:val="00442BE1"/>
    <w:rsid w:val="00456B7E"/>
    <w:rsid w:val="00460370"/>
    <w:rsid w:val="00461A44"/>
    <w:rsid w:val="004675AD"/>
    <w:rsid w:val="00476725"/>
    <w:rsid w:val="0048081B"/>
    <w:rsid w:val="00480920"/>
    <w:rsid w:val="0049076F"/>
    <w:rsid w:val="004945C6"/>
    <w:rsid w:val="004A4347"/>
    <w:rsid w:val="004A52F4"/>
    <w:rsid w:val="004B0EF0"/>
    <w:rsid w:val="004B4FAD"/>
    <w:rsid w:val="004B7A55"/>
    <w:rsid w:val="004C5656"/>
    <w:rsid w:val="004E19FB"/>
    <w:rsid w:val="004E33FA"/>
    <w:rsid w:val="004F74A0"/>
    <w:rsid w:val="0050084A"/>
    <w:rsid w:val="00501E4A"/>
    <w:rsid w:val="00503215"/>
    <w:rsid w:val="00517EED"/>
    <w:rsid w:val="00521908"/>
    <w:rsid w:val="00544097"/>
    <w:rsid w:val="00545CFD"/>
    <w:rsid w:val="00547C1F"/>
    <w:rsid w:val="00550BC4"/>
    <w:rsid w:val="00551029"/>
    <w:rsid w:val="00556B6C"/>
    <w:rsid w:val="00557A8F"/>
    <w:rsid w:val="00560CD9"/>
    <w:rsid w:val="00566903"/>
    <w:rsid w:val="0057126B"/>
    <w:rsid w:val="00571BE7"/>
    <w:rsid w:val="005766B4"/>
    <w:rsid w:val="00581AAE"/>
    <w:rsid w:val="0059070A"/>
    <w:rsid w:val="00591C78"/>
    <w:rsid w:val="005A2F77"/>
    <w:rsid w:val="005A556D"/>
    <w:rsid w:val="005A679D"/>
    <w:rsid w:val="005B06B9"/>
    <w:rsid w:val="005B1264"/>
    <w:rsid w:val="005B5A8D"/>
    <w:rsid w:val="005C2825"/>
    <w:rsid w:val="005D03E6"/>
    <w:rsid w:val="005F679F"/>
    <w:rsid w:val="0060376D"/>
    <w:rsid w:val="00605617"/>
    <w:rsid w:val="006118A9"/>
    <w:rsid w:val="00612A8F"/>
    <w:rsid w:val="00614D0D"/>
    <w:rsid w:val="00621930"/>
    <w:rsid w:val="00627178"/>
    <w:rsid w:val="00635EDA"/>
    <w:rsid w:val="006442A8"/>
    <w:rsid w:val="006528CD"/>
    <w:rsid w:val="006539D0"/>
    <w:rsid w:val="0066064C"/>
    <w:rsid w:val="00661DBE"/>
    <w:rsid w:val="006829A2"/>
    <w:rsid w:val="00686518"/>
    <w:rsid w:val="00691A90"/>
    <w:rsid w:val="0069548A"/>
    <w:rsid w:val="00697D9F"/>
    <w:rsid w:val="006A37DD"/>
    <w:rsid w:val="006B5257"/>
    <w:rsid w:val="006C2EAD"/>
    <w:rsid w:val="006C332B"/>
    <w:rsid w:val="006E05CB"/>
    <w:rsid w:val="006E3959"/>
    <w:rsid w:val="006F37F3"/>
    <w:rsid w:val="006F67E5"/>
    <w:rsid w:val="006F7F9A"/>
    <w:rsid w:val="00701DF0"/>
    <w:rsid w:val="00702978"/>
    <w:rsid w:val="00706767"/>
    <w:rsid w:val="007176DB"/>
    <w:rsid w:val="00723C10"/>
    <w:rsid w:val="0073027B"/>
    <w:rsid w:val="0073177D"/>
    <w:rsid w:val="00732219"/>
    <w:rsid w:val="007332EA"/>
    <w:rsid w:val="007370BC"/>
    <w:rsid w:val="00741FA6"/>
    <w:rsid w:val="007429DF"/>
    <w:rsid w:val="00747F06"/>
    <w:rsid w:val="0075036C"/>
    <w:rsid w:val="00762908"/>
    <w:rsid w:val="00767375"/>
    <w:rsid w:val="00777E5D"/>
    <w:rsid w:val="0078217A"/>
    <w:rsid w:val="0078653F"/>
    <w:rsid w:val="0079348D"/>
    <w:rsid w:val="007A0225"/>
    <w:rsid w:val="007A23F3"/>
    <w:rsid w:val="007A2FCC"/>
    <w:rsid w:val="007B3497"/>
    <w:rsid w:val="007B69BA"/>
    <w:rsid w:val="007C0378"/>
    <w:rsid w:val="007C6676"/>
    <w:rsid w:val="007D1A32"/>
    <w:rsid w:val="007F3AD3"/>
    <w:rsid w:val="007F49FC"/>
    <w:rsid w:val="007F4E53"/>
    <w:rsid w:val="00806173"/>
    <w:rsid w:val="00814296"/>
    <w:rsid w:val="00814C39"/>
    <w:rsid w:val="00822AE0"/>
    <w:rsid w:val="008306F7"/>
    <w:rsid w:val="00831263"/>
    <w:rsid w:val="00836DFA"/>
    <w:rsid w:val="00841C09"/>
    <w:rsid w:val="0085185A"/>
    <w:rsid w:val="008627E1"/>
    <w:rsid w:val="0087134E"/>
    <w:rsid w:val="008757B2"/>
    <w:rsid w:val="00880F06"/>
    <w:rsid w:val="00880F2E"/>
    <w:rsid w:val="00886324"/>
    <w:rsid w:val="00892107"/>
    <w:rsid w:val="00892B09"/>
    <w:rsid w:val="00895FED"/>
    <w:rsid w:val="00896B93"/>
    <w:rsid w:val="00897A19"/>
    <w:rsid w:val="008A0C95"/>
    <w:rsid w:val="008A3CD9"/>
    <w:rsid w:val="008A5CEF"/>
    <w:rsid w:val="008C668A"/>
    <w:rsid w:val="008D0BBB"/>
    <w:rsid w:val="008F4B97"/>
    <w:rsid w:val="009255F1"/>
    <w:rsid w:val="009309EE"/>
    <w:rsid w:val="00932A79"/>
    <w:rsid w:val="00933873"/>
    <w:rsid w:val="00934C89"/>
    <w:rsid w:val="00935148"/>
    <w:rsid w:val="00940A56"/>
    <w:rsid w:val="00942465"/>
    <w:rsid w:val="00942A9A"/>
    <w:rsid w:val="00966E2D"/>
    <w:rsid w:val="00966FE5"/>
    <w:rsid w:val="00967801"/>
    <w:rsid w:val="0097001C"/>
    <w:rsid w:val="00981988"/>
    <w:rsid w:val="009A5307"/>
    <w:rsid w:val="009A6539"/>
    <w:rsid w:val="009A6A0A"/>
    <w:rsid w:val="009B25E0"/>
    <w:rsid w:val="009B7CF0"/>
    <w:rsid w:val="009C362D"/>
    <w:rsid w:val="009C6AFC"/>
    <w:rsid w:val="009C6C35"/>
    <w:rsid w:val="009C77DA"/>
    <w:rsid w:val="009E19A6"/>
    <w:rsid w:val="009F0C95"/>
    <w:rsid w:val="009F2ED5"/>
    <w:rsid w:val="009F6415"/>
    <w:rsid w:val="009F6CD8"/>
    <w:rsid w:val="00A0429F"/>
    <w:rsid w:val="00A06B50"/>
    <w:rsid w:val="00A1421F"/>
    <w:rsid w:val="00A14E11"/>
    <w:rsid w:val="00A21259"/>
    <w:rsid w:val="00A43A45"/>
    <w:rsid w:val="00A62632"/>
    <w:rsid w:val="00A8675F"/>
    <w:rsid w:val="00A9592D"/>
    <w:rsid w:val="00A969DC"/>
    <w:rsid w:val="00AA4266"/>
    <w:rsid w:val="00AC1B13"/>
    <w:rsid w:val="00AC2EF4"/>
    <w:rsid w:val="00AE0F66"/>
    <w:rsid w:val="00AE24AF"/>
    <w:rsid w:val="00AE507A"/>
    <w:rsid w:val="00AE56E1"/>
    <w:rsid w:val="00AE7DBE"/>
    <w:rsid w:val="00AF181B"/>
    <w:rsid w:val="00AF3EDC"/>
    <w:rsid w:val="00B06BA0"/>
    <w:rsid w:val="00B13547"/>
    <w:rsid w:val="00B14BB2"/>
    <w:rsid w:val="00B31212"/>
    <w:rsid w:val="00B35B34"/>
    <w:rsid w:val="00B43525"/>
    <w:rsid w:val="00B56372"/>
    <w:rsid w:val="00B615AE"/>
    <w:rsid w:val="00B6592F"/>
    <w:rsid w:val="00B67D4C"/>
    <w:rsid w:val="00B72913"/>
    <w:rsid w:val="00B75664"/>
    <w:rsid w:val="00B8040A"/>
    <w:rsid w:val="00B81E1C"/>
    <w:rsid w:val="00B823B6"/>
    <w:rsid w:val="00B83B23"/>
    <w:rsid w:val="00B905C5"/>
    <w:rsid w:val="00B90F10"/>
    <w:rsid w:val="00B91B1E"/>
    <w:rsid w:val="00B95741"/>
    <w:rsid w:val="00BA054A"/>
    <w:rsid w:val="00BA4563"/>
    <w:rsid w:val="00BB1C05"/>
    <w:rsid w:val="00BB2D3D"/>
    <w:rsid w:val="00BB5805"/>
    <w:rsid w:val="00BC0DAA"/>
    <w:rsid w:val="00BC2285"/>
    <w:rsid w:val="00BC57D7"/>
    <w:rsid w:val="00BE62F2"/>
    <w:rsid w:val="00BF1D98"/>
    <w:rsid w:val="00BF293B"/>
    <w:rsid w:val="00C07C69"/>
    <w:rsid w:val="00C13376"/>
    <w:rsid w:val="00C46BDD"/>
    <w:rsid w:val="00C56FDD"/>
    <w:rsid w:val="00C840A3"/>
    <w:rsid w:val="00C96F6C"/>
    <w:rsid w:val="00CC36BC"/>
    <w:rsid w:val="00CD7C74"/>
    <w:rsid w:val="00CF3FC7"/>
    <w:rsid w:val="00D06A1F"/>
    <w:rsid w:val="00D1131D"/>
    <w:rsid w:val="00D21270"/>
    <w:rsid w:val="00D24434"/>
    <w:rsid w:val="00D27A12"/>
    <w:rsid w:val="00D334E3"/>
    <w:rsid w:val="00D34643"/>
    <w:rsid w:val="00D3563E"/>
    <w:rsid w:val="00D40965"/>
    <w:rsid w:val="00D44E4D"/>
    <w:rsid w:val="00D45579"/>
    <w:rsid w:val="00D46DD2"/>
    <w:rsid w:val="00D47B87"/>
    <w:rsid w:val="00D667D3"/>
    <w:rsid w:val="00D675A4"/>
    <w:rsid w:val="00D700A6"/>
    <w:rsid w:val="00D7015B"/>
    <w:rsid w:val="00D7205E"/>
    <w:rsid w:val="00D72317"/>
    <w:rsid w:val="00D8172A"/>
    <w:rsid w:val="00D842C1"/>
    <w:rsid w:val="00D856B2"/>
    <w:rsid w:val="00D9574C"/>
    <w:rsid w:val="00DA7C9E"/>
    <w:rsid w:val="00DB5562"/>
    <w:rsid w:val="00DB60DF"/>
    <w:rsid w:val="00DC5C54"/>
    <w:rsid w:val="00DC69D3"/>
    <w:rsid w:val="00DD18AD"/>
    <w:rsid w:val="00DE26F5"/>
    <w:rsid w:val="00E06F26"/>
    <w:rsid w:val="00E0788C"/>
    <w:rsid w:val="00E17994"/>
    <w:rsid w:val="00E22B82"/>
    <w:rsid w:val="00E3279D"/>
    <w:rsid w:val="00E365DD"/>
    <w:rsid w:val="00E43835"/>
    <w:rsid w:val="00E43946"/>
    <w:rsid w:val="00E61AF2"/>
    <w:rsid w:val="00E72CF9"/>
    <w:rsid w:val="00E730DC"/>
    <w:rsid w:val="00E87756"/>
    <w:rsid w:val="00E950E2"/>
    <w:rsid w:val="00E95720"/>
    <w:rsid w:val="00EA6A2A"/>
    <w:rsid w:val="00EB3C3E"/>
    <w:rsid w:val="00EC12B1"/>
    <w:rsid w:val="00EC36AE"/>
    <w:rsid w:val="00EC5D3C"/>
    <w:rsid w:val="00ED06FA"/>
    <w:rsid w:val="00ED0DE7"/>
    <w:rsid w:val="00ED4AE9"/>
    <w:rsid w:val="00ED591A"/>
    <w:rsid w:val="00EE2316"/>
    <w:rsid w:val="00EF40EC"/>
    <w:rsid w:val="00EF41FB"/>
    <w:rsid w:val="00F0579A"/>
    <w:rsid w:val="00F155A3"/>
    <w:rsid w:val="00F210F8"/>
    <w:rsid w:val="00F3040F"/>
    <w:rsid w:val="00F332A5"/>
    <w:rsid w:val="00F332A7"/>
    <w:rsid w:val="00F40EDB"/>
    <w:rsid w:val="00F42AF0"/>
    <w:rsid w:val="00F52226"/>
    <w:rsid w:val="00F528CF"/>
    <w:rsid w:val="00F85E06"/>
    <w:rsid w:val="00F92059"/>
    <w:rsid w:val="00F9721C"/>
    <w:rsid w:val="00FA3BD4"/>
    <w:rsid w:val="00FA3ECA"/>
    <w:rsid w:val="00FB0CA5"/>
    <w:rsid w:val="00FB3E1C"/>
    <w:rsid w:val="00FC55C9"/>
    <w:rsid w:val="00FD3A38"/>
    <w:rsid w:val="00FD60FE"/>
    <w:rsid w:val="00FF0178"/>
    <w:rsid w:val="00FF1B78"/>
    <w:rsid w:val="00FF562C"/>
    <w:rsid w:val="00FF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436D"/>
  <w15:chartTrackingRefBased/>
  <w15:docId w15:val="{2633EF49-8979-4DC6-83D1-F3E352FE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4434"/>
    <w:rPr>
      <w:color w:val="0563C1"/>
      <w:u w:val="single"/>
    </w:rPr>
  </w:style>
  <w:style w:type="paragraph" w:styleId="Header">
    <w:name w:val="header"/>
    <w:basedOn w:val="Normal"/>
    <w:link w:val="HeaderChar"/>
    <w:uiPriority w:val="99"/>
    <w:unhideWhenUsed/>
    <w:rsid w:val="00ED0DE7"/>
    <w:pPr>
      <w:tabs>
        <w:tab w:val="center" w:pos="4680"/>
        <w:tab w:val="right" w:pos="9360"/>
      </w:tabs>
    </w:pPr>
  </w:style>
  <w:style w:type="character" w:customStyle="1" w:styleId="HeaderChar">
    <w:name w:val="Header Char"/>
    <w:basedOn w:val="DefaultParagraphFont"/>
    <w:link w:val="Header"/>
    <w:uiPriority w:val="99"/>
    <w:rsid w:val="00ED0DE7"/>
    <w:rPr>
      <w:rFonts w:ascii="Calibri" w:eastAsia="Calibri" w:hAnsi="Calibri" w:cs="Arial"/>
      <w:sz w:val="20"/>
      <w:szCs w:val="20"/>
    </w:rPr>
  </w:style>
  <w:style w:type="paragraph" w:styleId="Footer">
    <w:name w:val="footer"/>
    <w:basedOn w:val="Normal"/>
    <w:link w:val="FooterChar"/>
    <w:uiPriority w:val="99"/>
    <w:unhideWhenUsed/>
    <w:rsid w:val="00ED0DE7"/>
    <w:pPr>
      <w:tabs>
        <w:tab w:val="center" w:pos="4680"/>
        <w:tab w:val="right" w:pos="9360"/>
      </w:tabs>
    </w:pPr>
  </w:style>
  <w:style w:type="character" w:customStyle="1" w:styleId="FooterChar">
    <w:name w:val="Footer Char"/>
    <w:basedOn w:val="DefaultParagraphFont"/>
    <w:link w:val="Footer"/>
    <w:uiPriority w:val="99"/>
    <w:rsid w:val="00ED0DE7"/>
    <w:rPr>
      <w:rFonts w:ascii="Calibri" w:eastAsia="Calibri" w:hAnsi="Calibri" w:cs="Arial"/>
      <w:sz w:val="20"/>
      <w:szCs w:val="20"/>
    </w:rPr>
  </w:style>
  <w:style w:type="paragraph" w:styleId="NormalWeb">
    <w:name w:val="Normal (Web)"/>
    <w:basedOn w:val="Normal"/>
    <w:uiPriority w:val="99"/>
    <w:rsid w:val="00B81E1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81E1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bc,List Paragraph 1,Nga 3,List Paragraph1,Đoạn của Danh sách,List Paragraph11,Paragraph,List Paragraph111,List Paragraph2,List Paragraph1111,Đoạn c𞹺Danh sách,List Paragraph11111,List Paragraph111111,Colorful List - Accent 11,liet k"/>
    <w:basedOn w:val="Normal"/>
    <w:link w:val="ListParagraphChar"/>
    <w:uiPriority w:val="34"/>
    <w:qFormat/>
    <w:rsid w:val="00B81E1C"/>
    <w:pPr>
      <w:ind w:left="720"/>
    </w:pPr>
    <w:rPr>
      <w:rFonts w:ascii="Times New Roman" w:eastAsia="Times New Roman" w:hAnsi="Times New Roman" w:cs="Times New Roman"/>
      <w:sz w:val="24"/>
      <w:szCs w:val="24"/>
    </w:rPr>
  </w:style>
  <w:style w:type="character" w:customStyle="1" w:styleId="ListParagraphChar">
    <w:name w:val="List Paragraph Char"/>
    <w:aliases w:val="Norm Char,abc Char,List Paragraph 1 Char,Nga 3 Char,List Paragraph1 Char,Đoạn của Danh sách Char,List Paragraph11 Char,Paragraph Char,List Paragraph111 Char,List Paragraph2 Char,List Paragraph1111 Char,Đoạn c𞹺Danh sách Char"/>
    <w:link w:val="ListParagraph"/>
    <w:uiPriority w:val="34"/>
    <w:qFormat/>
    <w:rsid w:val="00B81E1C"/>
    <w:rPr>
      <w:rFonts w:ascii="Times New Roman" w:eastAsia="Times New Roman" w:hAnsi="Times New Roman" w:cs="Times New Roman"/>
      <w:sz w:val="24"/>
      <w:szCs w:val="24"/>
    </w:rPr>
  </w:style>
  <w:style w:type="character" w:styleId="Strong">
    <w:name w:val="Strong"/>
    <w:uiPriority w:val="22"/>
    <w:qFormat/>
    <w:rsid w:val="00B81E1C"/>
    <w:rPr>
      <w:rFonts w:cs="Times New Roman"/>
      <w:b/>
      <w:bCs/>
    </w:rPr>
  </w:style>
  <w:style w:type="character" w:styleId="FollowedHyperlink">
    <w:name w:val="FollowedHyperlink"/>
    <w:basedOn w:val="DefaultParagraphFont"/>
    <w:uiPriority w:val="99"/>
    <w:semiHidden/>
    <w:unhideWhenUsed/>
    <w:rsid w:val="001151AA"/>
    <w:rPr>
      <w:color w:val="954F72" w:themeColor="followedHyperlink"/>
      <w:u w:val="single"/>
    </w:rPr>
  </w:style>
  <w:style w:type="character" w:customStyle="1" w:styleId="UnresolvedMention1">
    <w:name w:val="Unresolved Mention1"/>
    <w:basedOn w:val="DefaultParagraphFont"/>
    <w:uiPriority w:val="99"/>
    <w:semiHidden/>
    <w:unhideWhenUsed/>
    <w:rsid w:val="0079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22@tayninh.gov.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chvucong.tayninh.gov.vn/" TargetMode="External"/><Relationship Id="rId4" Type="http://schemas.openxmlformats.org/officeDocument/2006/relationships/settings" Target="settings.xml"/><Relationship Id="rId9" Type="http://schemas.openxmlformats.org/officeDocument/2006/relationships/hyperlink" Target="https://1022.tayninh.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3E9B-EBFD-42F1-9B97-998DFB40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14</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FNU LNU</cp:lastModifiedBy>
  <cp:revision>59</cp:revision>
  <dcterms:created xsi:type="dcterms:W3CDTF">2024-01-18T03:45:00Z</dcterms:created>
  <dcterms:modified xsi:type="dcterms:W3CDTF">2024-01-24T03:35:00Z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2023-08-30T03:39:18Z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9cfab9d2-1b7e-4467-8591-2e96da9e469e</vt:lpwstr>
  </property>
  <property fmtid="{D5CDD505-2E9C-101B-9397-08002B2CF9AE}" pid="7" name="MSIP_Label_defa4170-0d19-0005-0004-bc88714345d2_ActionId">
    <vt:lpwstr>76f7a22c-68e9-4e16-aadb-3a7569ed3ddc</vt:lpwstr>
  </property>
  <property fmtid="{D5CDD505-2E9C-101B-9397-08002B2CF9AE}" pid="8" name="MSIP_Label_defa4170-0d19-0005-0004-bc88714345d2_ContentBits">
    <vt:lpwstr>0</vt:lpwstr>
  </property>
</Properties>
</file>